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FD1C8" w14:textId="77777777" w:rsidR="00347AC5" w:rsidRPr="005812A4" w:rsidRDefault="00347AC5" w:rsidP="00347AC5">
      <w:pPr>
        <w:pStyle w:val="ANOTACION"/>
        <w:rPr>
          <w:rFonts w:eastAsia="Calibri"/>
          <w:noProof/>
        </w:rPr>
      </w:pPr>
      <w:r w:rsidRPr="0041398C">
        <w:rPr>
          <w:noProof/>
        </w:rPr>
        <w:t>NOVENA MODIFICACIÓN AL ANEXO 6 DE LA RESOLUCIÓN MISCELÁNEA FISCAL PARA 2014</w:t>
      </w:r>
    </w:p>
    <w:p w14:paraId="29BFC677" w14:textId="77777777" w:rsidR="00347AC5" w:rsidRDefault="00347AC5" w:rsidP="00347AC5">
      <w:pPr>
        <w:pStyle w:val="Default"/>
        <w:spacing w:after="101" w:line="216" w:lineRule="exact"/>
        <w:jc w:val="center"/>
        <w:rPr>
          <w:rFonts w:ascii="Arial" w:hAnsi="Arial" w:cs="Arial"/>
          <w:b/>
          <w:sz w:val="18"/>
          <w:szCs w:val="18"/>
          <w:lang w:val="es-ES" w:eastAsia="es-ES"/>
        </w:rPr>
      </w:pPr>
      <w:r w:rsidRPr="0041398C">
        <w:rPr>
          <w:rFonts w:ascii="Arial" w:hAnsi="Arial" w:cs="Arial"/>
          <w:b/>
          <w:sz w:val="18"/>
          <w:szCs w:val="18"/>
          <w:lang w:val="es-ES" w:eastAsia="es-ES"/>
        </w:rPr>
        <w:t>Catálogo de Actividades Económicas</w:t>
      </w:r>
    </w:p>
    <w:p w14:paraId="3D2D90C8" w14:textId="77777777" w:rsidR="00347AC5" w:rsidRPr="0041398C" w:rsidRDefault="00347AC5" w:rsidP="00347AC5">
      <w:pPr>
        <w:pStyle w:val="Default"/>
        <w:spacing w:after="101" w:line="228" w:lineRule="exact"/>
        <w:rPr>
          <w:rFonts w:ascii="Arial" w:hAnsi="Arial" w:cs="Arial"/>
          <w:sz w:val="18"/>
          <w:szCs w:val="18"/>
        </w:rPr>
      </w:pPr>
      <w:r w:rsidRPr="0041398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3682"/>
        <w:gridCol w:w="4023"/>
      </w:tblGrid>
      <w:tr w:rsidR="00347AC5" w:rsidRPr="0041398C" w14:paraId="70ED53EF" w14:textId="77777777" w:rsidTr="00051FBF"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1818226C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left"/>
              <w:rPr>
                <w:b/>
                <w:color w:val="000000"/>
                <w:sz w:val="16"/>
                <w:szCs w:val="18"/>
              </w:rPr>
            </w:pPr>
            <w:r w:rsidRPr="00066A02">
              <w:rPr>
                <w:b/>
                <w:sz w:val="16"/>
                <w:szCs w:val="18"/>
              </w:rPr>
              <w:t>Grupo: Fabricación, producción o elaboración</w:t>
            </w:r>
          </w:p>
        </w:tc>
      </w:tr>
      <w:tr w:rsidR="00347AC5" w:rsidRPr="0041398C" w14:paraId="08F9CFE2" w14:textId="77777777" w:rsidTr="00051FBF"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FBB2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left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Subgrupo: Bebidas no alcohólicas y concentrados para prepararlas</w:t>
            </w:r>
          </w:p>
        </w:tc>
      </w:tr>
      <w:tr w:rsidR="00347AC5" w:rsidRPr="0041398C" w14:paraId="120365C6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BA02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Clave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E5AC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Descripción de la actividad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BD691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Actividades que incluye</w:t>
            </w:r>
          </w:p>
        </w:tc>
      </w:tr>
      <w:tr w:rsidR="00347AC5" w:rsidRPr="0041398C" w14:paraId="4535FE4C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2264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186A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7C4A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</w:tr>
      <w:tr w:rsidR="00347AC5" w:rsidRPr="0041398C" w14:paraId="30E7BB7C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742A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224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3ED5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rPr>
                <w:color w:val="000000"/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Productor, envasador o fabricante de concentrados o jarabes para preparar refrescos que no tienen azúcares añadidos y que se expenda en envases abiertos utilizando aparatos automáticos, eléctricos o mecánicos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94779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Productor, envasador o fabricante de concentrados o jarabes para preparar refrescos que no tienen azúcares añadidos y que se expenda en envases abiertos utilizando aparatos automáticos, eléctricos o mecánicos</w:t>
            </w:r>
          </w:p>
        </w:tc>
      </w:tr>
      <w:tr w:rsidR="00347AC5" w:rsidRPr="0041398C" w14:paraId="452AA687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454F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FC98F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42EF7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</w:tr>
      <w:tr w:rsidR="00347AC5" w:rsidRPr="0041398C" w14:paraId="31AB5F41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358FF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2259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9DAD9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rPr>
                <w:color w:val="000000"/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Productor, envasador o fabricante de concentrados o jarabes para preparar refrescos que tienen azúcares añadidos y que se expendan en envases abiertos utilizando aparatos automáticos, eléctricos o mecánicos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70C1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rPr>
                <w:color w:val="000000"/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Productor, envasador o fabricante de concentrados o jarabes para preparar refrescos que tienen azúcares añadidos y que se expendan en envases abiertos utilizando aparatos automáticos, eléctricos o mecánicos</w:t>
            </w:r>
          </w:p>
        </w:tc>
      </w:tr>
      <w:tr w:rsidR="00347AC5" w:rsidRPr="0041398C" w14:paraId="5E6A0C58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20181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070E1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385D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</w:tr>
      <w:tr w:rsidR="00347AC5" w:rsidRPr="0041398C" w14:paraId="12123588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6D87" w14:textId="77777777" w:rsidR="00347AC5" w:rsidRPr="00066A02" w:rsidRDefault="00347AC5" w:rsidP="00051FBF">
            <w:pPr>
              <w:pStyle w:val="Texto"/>
              <w:spacing w:line="220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2431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E9A8D" w14:textId="77777777" w:rsidR="00347AC5" w:rsidRPr="00066A02" w:rsidRDefault="00347AC5" w:rsidP="00051FBF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Fabricación, producción o elaboración de suero oral, consistente en una preparación de agua que exclusivamente contenga todas y cada una de las siguientes substancias: glucosa anhidra, cloruro de potasio, cloruro de sodio y citrato trisódico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EA24" w14:textId="77777777" w:rsidR="00347AC5" w:rsidRPr="00066A02" w:rsidRDefault="00347AC5" w:rsidP="00051FBF">
            <w:pPr>
              <w:pStyle w:val="Texto"/>
              <w:spacing w:line="220" w:lineRule="exact"/>
              <w:ind w:firstLine="0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Elaboración de suero oral, en solución de agua que evita la deshidratación ya que exclusivamente contiene todas y cada una de las siguientes substancias: glucosa anhidra, cloruro de potasio, cloruro de sodio y citrato trisódico</w:t>
            </w:r>
          </w:p>
        </w:tc>
      </w:tr>
      <w:tr w:rsidR="00347AC5" w:rsidRPr="0041398C" w14:paraId="0C9D2502" w14:textId="77777777" w:rsidTr="00051FBF"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CB3" w14:textId="77777777" w:rsidR="00347AC5" w:rsidRPr="00066A02" w:rsidRDefault="00347AC5" w:rsidP="00051FBF">
            <w:pPr>
              <w:pStyle w:val="Texto"/>
              <w:spacing w:line="220" w:lineRule="exact"/>
              <w:ind w:firstLine="0"/>
              <w:jc w:val="left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Subgrupo: Bebidas con contenido alcohólico y tabacos</w:t>
            </w:r>
          </w:p>
        </w:tc>
      </w:tr>
      <w:tr w:rsidR="00347AC5" w:rsidRPr="0041398C" w14:paraId="2E1F37B8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7960" w14:textId="77777777" w:rsidR="00347AC5" w:rsidRPr="00066A02" w:rsidRDefault="00347AC5" w:rsidP="00051FBF">
            <w:pPr>
              <w:pStyle w:val="Texto"/>
              <w:spacing w:line="220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Clave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FB77" w14:textId="77777777" w:rsidR="00347AC5" w:rsidRPr="00066A02" w:rsidRDefault="00347AC5" w:rsidP="00051FBF">
            <w:pPr>
              <w:pStyle w:val="Texto"/>
              <w:spacing w:line="220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Descripción de la actividad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0E8C9" w14:textId="77777777" w:rsidR="00347AC5" w:rsidRPr="00066A02" w:rsidRDefault="00347AC5" w:rsidP="00051FBF">
            <w:pPr>
              <w:pStyle w:val="Texto"/>
              <w:spacing w:line="220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Actividades que incluye</w:t>
            </w:r>
          </w:p>
        </w:tc>
      </w:tr>
      <w:tr w:rsidR="00347AC5" w:rsidRPr="0041398C" w14:paraId="5BCD0329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9595E" w14:textId="77777777" w:rsidR="00347AC5" w:rsidRPr="00066A02" w:rsidRDefault="00347AC5" w:rsidP="00051FBF">
            <w:pPr>
              <w:pStyle w:val="Texto"/>
              <w:spacing w:line="220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66EF3" w14:textId="77777777" w:rsidR="00347AC5" w:rsidRPr="00066A02" w:rsidRDefault="00347AC5" w:rsidP="00051FBF">
            <w:pPr>
              <w:pStyle w:val="Texto"/>
              <w:spacing w:line="220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B273C" w14:textId="77777777" w:rsidR="00347AC5" w:rsidRPr="00066A02" w:rsidRDefault="00347AC5" w:rsidP="00051FBF">
            <w:pPr>
              <w:pStyle w:val="Texto"/>
              <w:spacing w:line="220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</w:tr>
      <w:tr w:rsidR="00347AC5" w:rsidRPr="0041398C" w14:paraId="2B08EE6E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17FB" w14:textId="77777777" w:rsidR="00347AC5" w:rsidRPr="00066A02" w:rsidRDefault="00347AC5" w:rsidP="00051FBF">
            <w:pPr>
              <w:spacing w:after="101" w:line="220" w:lineRule="exact"/>
              <w:jc w:val="center"/>
              <w:rPr>
                <w:rFonts w:ascii="Arial" w:hAnsi="Arial" w:cs="Arial"/>
                <w:bCs/>
                <w:sz w:val="16"/>
                <w:szCs w:val="18"/>
                <w:lang w:eastAsia="es-MX"/>
              </w:rPr>
            </w:pPr>
            <w:r w:rsidRPr="00066A02">
              <w:rPr>
                <w:rFonts w:ascii="Arial" w:hAnsi="Arial" w:cs="Arial"/>
                <w:bCs/>
                <w:sz w:val="16"/>
                <w:szCs w:val="18"/>
                <w:lang w:eastAsia="es-MX"/>
              </w:rPr>
              <w:t>246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DB16" w14:textId="77777777" w:rsidR="00347AC5" w:rsidRPr="00066A02" w:rsidRDefault="00347AC5" w:rsidP="00051FBF">
            <w:pPr>
              <w:spacing w:after="101" w:line="220" w:lineRule="exact"/>
              <w:jc w:val="both"/>
              <w:rPr>
                <w:rFonts w:ascii="Arial" w:hAnsi="Arial" w:cs="Arial"/>
                <w:bCs/>
                <w:sz w:val="16"/>
                <w:szCs w:val="18"/>
                <w:lang w:eastAsia="es-MX"/>
              </w:rPr>
            </w:pPr>
            <w:r w:rsidRPr="00066A02">
              <w:rPr>
                <w:rFonts w:ascii="Arial" w:hAnsi="Arial" w:cs="Arial"/>
                <w:bCs/>
                <w:sz w:val="16"/>
                <w:szCs w:val="18"/>
                <w:lang w:eastAsia="es-MX"/>
              </w:rPr>
              <w:t>Elaboración, fabricación, producción de cigarros y otros productos que contengan nicotina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CD234" w14:textId="77777777" w:rsidR="00347AC5" w:rsidRPr="00066A02" w:rsidRDefault="00347AC5" w:rsidP="00051FBF">
            <w:pPr>
              <w:spacing w:after="101" w:line="220" w:lineRule="exact"/>
              <w:jc w:val="both"/>
              <w:rPr>
                <w:rFonts w:ascii="Arial" w:hAnsi="Arial" w:cs="Arial"/>
                <w:bCs/>
                <w:sz w:val="16"/>
                <w:szCs w:val="18"/>
                <w:lang w:eastAsia="es-MX"/>
              </w:rPr>
            </w:pPr>
            <w:r w:rsidRPr="00066A02">
              <w:rPr>
                <w:rFonts w:ascii="Arial" w:hAnsi="Arial" w:cs="Arial"/>
                <w:bCs/>
                <w:sz w:val="16"/>
                <w:szCs w:val="18"/>
                <w:lang w:eastAsia="es-MX"/>
              </w:rPr>
              <w:t>Incluye la venta realizada por el productor, fabricante o importador de cigarros y otros productos que contengan nicotina, natural o artificial, cualquiera que sea su presentación</w:t>
            </w:r>
          </w:p>
        </w:tc>
      </w:tr>
      <w:tr w:rsidR="00347AC5" w:rsidRPr="0041398C" w14:paraId="7D0914E3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CE20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247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36523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Elaboración, fabricación, producción de puros, otros tabacos labrados y otros productos que contengan nicotina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BBC72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Incluye la venta realizada por el productor, fabricante o importador de puros, tabaco para mascar, tabaco rapé, para pipa y otros productos que contengan nicotina, natural o artificial, cualquiera que sea su presentación</w:t>
            </w:r>
          </w:p>
        </w:tc>
      </w:tr>
      <w:tr w:rsidR="00347AC5" w:rsidRPr="0041398C" w14:paraId="4AA618D7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34080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1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E47E4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3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98C40E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</w:tr>
    </w:tbl>
    <w:p w14:paraId="6113BC15" w14:textId="77777777" w:rsidR="00347AC5" w:rsidRPr="0041398C" w:rsidRDefault="00347AC5" w:rsidP="00347AC5">
      <w:pPr>
        <w:pStyle w:val="Default"/>
        <w:spacing w:after="101" w:line="228" w:lineRule="exact"/>
        <w:rPr>
          <w:rFonts w:ascii="Arial" w:hAnsi="Arial" w:cs="Arial"/>
          <w:sz w:val="18"/>
          <w:szCs w:val="18"/>
        </w:rPr>
      </w:pPr>
      <w:r w:rsidRPr="0041398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"/>
        <w:gridCol w:w="3511"/>
        <w:gridCol w:w="4195"/>
      </w:tblGrid>
      <w:tr w:rsidR="00347AC5" w:rsidRPr="0041398C" w14:paraId="5F21401B" w14:textId="77777777" w:rsidTr="00051FBF"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D235283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left"/>
              <w:rPr>
                <w:b/>
                <w:color w:val="000000"/>
                <w:sz w:val="16"/>
                <w:szCs w:val="18"/>
              </w:rPr>
            </w:pPr>
            <w:r w:rsidRPr="00066A02">
              <w:rPr>
                <w:b/>
                <w:sz w:val="16"/>
                <w:szCs w:val="18"/>
              </w:rPr>
              <w:t xml:space="preserve">Grupo: </w:t>
            </w:r>
            <w:r w:rsidRPr="00066A02">
              <w:rPr>
                <w:b/>
                <w:color w:val="000000"/>
                <w:sz w:val="16"/>
                <w:szCs w:val="18"/>
              </w:rPr>
              <w:t>Comercio al por mayor</w:t>
            </w:r>
          </w:p>
        </w:tc>
      </w:tr>
      <w:tr w:rsidR="00347AC5" w:rsidRPr="0041398C" w14:paraId="74C0E800" w14:textId="77777777" w:rsidTr="00051FBF"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547D1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left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Subgrupo: Dulces, botanas, helados, hielo y bebidas no alcohólicas al por mayor</w:t>
            </w:r>
          </w:p>
        </w:tc>
      </w:tr>
      <w:tr w:rsidR="00347AC5" w:rsidRPr="0041398C" w14:paraId="04274EEA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485B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Clave</w:t>
            </w:r>
          </w:p>
        </w:tc>
        <w:tc>
          <w:tcPr>
            <w:tcW w:w="2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8462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Descripción de la actividad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555A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Actividades que incluye</w:t>
            </w:r>
          </w:p>
        </w:tc>
      </w:tr>
      <w:tr w:rsidR="00347AC5" w:rsidRPr="0041398C" w14:paraId="6D5A1F8A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2C17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5A55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189D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jc w:val="center"/>
              <w:rPr>
                <w:b/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</w:tr>
      <w:tr w:rsidR="00347AC5" w:rsidRPr="0041398C" w14:paraId="6F16074D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8EF8A" w14:textId="77777777" w:rsidR="00347AC5" w:rsidRPr="00066A02" w:rsidRDefault="00347AC5" w:rsidP="00051FBF">
            <w:pPr>
              <w:pStyle w:val="Texto"/>
              <w:spacing w:line="228" w:lineRule="exact"/>
              <w:ind w:hanging="75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2437</w:t>
            </w:r>
          </w:p>
        </w:tc>
        <w:tc>
          <w:tcPr>
            <w:tcW w:w="2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A4517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Comercio de suero oral, consistente en la preparación en agua que exclusivamente contenga todas y cada una de las siguientes substancias: glucosa anhidra, cloruro de potasio, cloruro de sodio y citrato trisódico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79E5" w14:textId="77777777" w:rsidR="00347AC5" w:rsidRPr="00066A02" w:rsidRDefault="00347AC5" w:rsidP="00051FBF">
            <w:pPr>
              <w:pStyle w:val="Texto"/>
              <w:spacing w:line="228" w:lineRule="exact"/>
              <w:ind w:firstLine="0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Enajenación de suero oral, en solución de agua que evita la deshidratación ya que contiene exclusivamente glucosa anhidra, cloruro de potasio, cloruro de sodio y citrato trisódico</w:t>
            </w:r>
          </w:p>
        </w:tc>
      </w:tr>
    </w:tbl>
    <w:p w14:paraId="3B230F42" w14:textId="77777777" w:rsidR="00347AC5" w:rsidRPr="0041398C" w:rsidRDefault="00347AC5" w:rsidP="00347AC5">
      <w:pPr>
        <w:pStyle w:val="Default"/>
        <w:spacing w:after="101" w:line="216" w:lineRule="exact"/>
        <w:rPr>
          <w:rFonts w:ascii="Arial" w:hAnsi="Arial" w:cs="Arial"/>
          <w:sz w:val="18"/>
          <w:szCs w:val="18"/>
        </w:rPr>
      </w:pPr>
      <w:r w:rsidRPr="0041398C">
        <w:rPr>
          <w:rFonts w:ascii="Arial" w:hAnsi="Arial" w:cs="Arial"/>
          <w:sz w:val="18"/>
          <w:szCs w:val="18"/>
        </w:rPr>
        <w:lastRenderedPageBreak/>
        <w:t>…………………………………………………………………………………………………………………………………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"/>
        <w:gridCol w:w="3427"/>
        <w:gridCol w:w="4244"/>
      </w:tblGrid>
      <w:tr w:rsidR="00347AC5" w:rsidRPr="0041398C" w14:paraId="544A5145" w14:textId="77777777" w:rsidTr="00051FBF"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B0D322A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left"/>
              <w:rPr>
                <w:b/>
                <w:sz w:val="16"/>
                <w:szCs w:val="18"/>
              </w:rPr>
            </w:pPr>
            <w:r w:rsidRPr="00066A02">
              <w:rPr>
                <w:b/>
                <w:sz w:val="16"/>
                <w:szCs w:val="18"/>
              </w:rPr>
              <w:t>Grupo: Servicios</w:t>
            </w:r>
          </w:p>
        </w:tc>
      </w:tr>
      <w:tr w:rsidR="00347AC5" w:rsidRPr="0041398C" w14:paraId="5F331B55" w14:textId="77777777" w:rsidTr="00051FBF"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A001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left"/>
              <w:rPr>
                <w:b/>
                <w:sz w:val="16"/>
                <w:szCs w:val="18"/>
              </w:rPr>
            </w:pPr>
            <w:r w:rsidRPr="00066A02">
              <w:rPr>
                <w:b/>
                <w:sz w:val="16"/>
                <w:szCs w:val="18"/>
              </w:rPr>
              <w:t>Subgrupo: Asistencia o rehabilitación, culturales y ecológicas</w:t>
            </w:r>
          </w:p>
        </w:tc>
      </w:tr>
      <w:tr w:rsidR="00347AC5" w:rsidRPr="0041398C" w14:paraId="3CAFD62B" w14:textId="77777777" w:rsidTr="00051FBF">
        <w:trPr>
          <w:trHeight w:val="20"/>
        </w:trPr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C64F8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066A02">
              <w:rPr>
                <w:b/>
                <w:sz w:val="16"/>
                <w:szCs w:val="18"/>
              </w:rPr>
              <w:t>Clave</w:t>
            </w:r>
          </w:p>
        </w:tc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A56CF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066A02">
              <w:rPr>
                <w:b/>
                <w:sz w:val="16"/>
                <w:szCs w:val="18"/>
              </w:rPr>
              <w:t>Descripción de la actividad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1F70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066A02">
              <w:rPr>
                <w:b/>
                <w:sz w:val="16"/>
                <w:szCs w:val="18"/>
              </w:rPr>
              <w:t>Actividades que incluye</w:t>
            </w:r>
          </w:p>
        </w:tc>
      </w:tr>
      <w:tr w:rsidR="00347AC5" w:rsidRPr="0041398C" w14:paraId="3EDB8C58" w14:textId="77777777" w:rsidTr="00051FBF">
        <w:trPr>
          <w:trHeight w:val="20"/>
        </w:trPr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7F83A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BAA348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6F5AB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b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</w:tr>
      <w:tr w:rsidR="00347AC5" w:rsidRPr="0041398C" w14:paraId="2B7FD924" w14:textId="77777777" w:rsidTr="00051FBF">
        <w:trPr>
          <w:trHeight w:val="20"/>
        </w:trPr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3E30A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2333</w:t>
            </w:r>
          </w:p>
        </w:tc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9ACA8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Servicios de asistencia y rehabilitación médica o atención en establecimientos especializados del sector privado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18172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Proporcionar servicios de asistencia o rehabilitación médica o atención en establecimientos especializados del sector privado</w:t>
            </w:r>
          </w:p>
        </w:tc>
      </w:tr>
      <w:tr w:rsidR="00347AC5" w:rsidRPr="0041398C" w14:paraId="4388EA3B" w14:textId="77777777" w:rsidTr="00051FBF">
        <w:trPr>
          <w:trHeight w:val="20"/>
        </w:trPr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A150A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2334</w:t>
            </w:r>
          </w:p>
        </w:tc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0E1B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Servicios de asistencia jurídica, apoyo y promoción del sector privado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7E3BF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Proporcionar servicios de asistencia jurídica, apoyo y promoción, para la tutela de los derechos de los menores, así como para la readaptación social de personas que han llevado a cabo conductas ilícitas del sector privado</w:t>
            </w:r>
          </w:p>
        </w:tc>
      </w:tr>
      <w:tr w:rsidR="00347AC5" w:rsidRPr="0041398C" w14:paraId="5DC75666" w14:textId="77777777" w:rsidTr="00051FBF">
        <w:trPr>
          <w:trHeight w:val="20"/>
        </w:trPr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EBD16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2335</w:t>
            </w:r>
          </w:p>
        </w:tc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E529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Ayuda para servicios funerarios del sector privado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C2C96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Proporcionar ayuda para gastos funerarios a personas de bajos recursos del sector privado</w:t>
            </w:r>
          </w:p>
        </w:tc>
      </w:tr>
      <w:tr w:rsidR="00347AC5" w:rsidRPr="0041398C" w14:paraId="27633BFC" w14:textId="77777777" w:rsidTr="00051FBF">
        <w:trPr>
          <w:trHeight w:val="20"/>
        </w:trPr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A7413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3E1C2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895B0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</w:tr>
      <w:tr w:rsidR="00347AC5" w:rsidRPr="0041398C" w14:paraId="021DB782" w14:textId="77777777" w:rsidTr="00051FBF">
        <w:trPr>
          <w:trHeight w:val="20"/>
        </w:trPr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EB1F" w14:textId="77777777" w:rsidR="00347AC5" w:rsidRPr="00066A02" w:rsidRDefault="00347AC5" w:rsidP="00051FBF">
            <w:pPr>
              <w:pStyle w:val="Texto"/>
              <w:spacing w:line="268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2355</w:t>
            </w:r>
          </w:p>
        </w:tc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8BD0F" w14:textId="77777777" w:rsidR="00347AC5" w:rsidRPr="00066A02" w:rsidRDefault="00347AC5" w:rsidP="00051FBF">
            <w:pPr>
              <w:pStyle w:val="Texto"/>
              <w:spacing w:line="268" w:lineRule="exact"/>
              <w:ind w:firstLine="0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Servicios de asistencia y rehabilitación médica o atención en establecimientos especializados del sector público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9B627" w14:textId="77777777" w:rsidR="00347AC5" w:rsidRPr="00066A02" w:rsidRDefault="00347AC5" w:rsidP="00051FBF">
            <w:pPr>
              <w:pStyle w:val="Texto"/>
              <w:spacing w:line="268" w:lineRule="exact"/>
              <w:ind w:firstLine="0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Proporcionar servicios de asistencia o rehabilitación médica o atención en establecimientos especializados del sector público</w:t>
            </w:r>
          </w:p>
        </w:tc>
      </w:tr>
      <w:tr w:rsidR="00347AC5" w:rsidRPr="0041398C" w14:paraId="169B4CF8" w14:textId="77777777" w:rsidTr="00051FBF">
        <w:trPr>
          <w:trHeight w:val="20"/>
        </w:trPr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5B8B0" w14:textId="77777777" w:rsidR="00347AC5" w:rsidRPr="00066A02" w:rsidRDefault="00347AC5" w:rsidP="00051FBF">
            <w:pPr>
              <w:pStyle w:val="Texto"/>
              <w:spacing w:line="268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2357</w:t>
            </w:r>
          </w:p>
        </w:tc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1633" w14:textId="77777777" w:rsidR="00347AC5" w:rsidRPr="00066A02" w:rsidRDefault="00347AC5" w:rsidP="00051FBF">
            <w:pPr>
              <w:pStyle w:val="Texto"/>
              <w:spacing w:line="268" w:lineRule="exact"/>
              <w:ind w:firstLine="0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Servicios de asistencia jurídica, apoyo y promoción del sector público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F8056" w14:textId="77777777" w:rsidR="00347AC5" w:rsidRPr="00066A02" w:rsidRDefault="00347AC5" w:rsidP="00051FBF">
            <w:pPr>
              <w:pStyle w:val="Texto"/>
              <w:spacing w:line="268" w:lineRule="exact"/>
              <w:ind w:firstLine="0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Proporcionar servicios de asistencia jurídica, apoyo y promoción, para la tutela de los derechos de los menores, así como para la readaptación social de personas que han llevado a cabo conductas ilícitas del sector público</w:t>
            </w:r>
          </w:p>
        </w:tc>
      </w:tr>
      <w:tr w:rsidR="00347AC5" w:rsidRPr="0041398C" w14:paraId="30434A59" w14:textId="77777777" w:rsidTr="00051FBF">
        <w:trPr>
          <w:trHeight w:val="20"/>
        </w:trPr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84F5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2358</w:t>
            </w:r>
          </w:p>
        </w:tc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D940D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Ayuda para servicios funerarios del sector público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A9E4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rPr>
                <w:sz w:val="16"/>
                <w:szCs w:val="18"/>
              </w:rPr>
            </w:pPr>
            <w:r w:rsidRPr="00066A02">
              <w:rPr>
                <w:sz w:val="16"/>
                <w:szCs w:val="18"/>
              </w:rPr>
              <w:t>Proporcionar ayuda para gastos funerarios a personas de bajos recursos del sector público</w:t>
            </w:r>
          </w:p>
        </w:tc>
      </w:tr>
      <w:tr w:rsidR="00347AC5" w:rsidRPr="0041398C" w14:paraId="6721B810" w14:textId="77777777" w:rsidTr="00051FBF">
        <w:trPr>
          <w:trHeight w:val="20"/>
        </w:trPr>
        <w:tc>
          <w:tcPr>
            <w:tcW w:w="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80CDA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0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1DCD7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1EF2F" w14:textId="77777777" w:rsidR="00347AC5" w:rsidRPr="00066A02" w:rsidRDefault="00347AC5" w:rsidP="00051FBF">
            <w:pPr>
              <w:pStyle w:val="Texto"/>
              <w:spacing w:line="280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</w:tr>
    </w:tbl>
    <w:p w14:paraId="139F1D6D" w14:textId="77777777" w:rsidR="00347AC5" w:rsidRPr="0041398C" w:rsidRDefault="00347AC5" w:rsidP="00347AC5">
      <w:pPr>
        <w:pStyle w:val="Default"/>
        <w:spacing w:after="101" w:line="280" w:lineRule="exact"/>
        <w:rPr>
          <w:rFonts w:ascii="Arial" w:hAnsi="Arial" w:cs="Arial"/>
          <w:sz w:val="18"/>
          <w:szCs w:val="18"/>
        </w:rPr>
      </w:pPr>
    </w:p>
    <w:p w14:paraId="5A388961" w14:textId="77777777" w:rsidR="00347AC5" w:rsidRPr="0041398C" w:rsidRDefault="00347AC5" w:rsidP="00347AC5">
      <w:pPr>
        <w:pStyle w:val="Default"/>
        <w:spacing w:after="101" w:line="280" w:lineRule="exact"/>
        <w:rPr>
          <w:rFonts w:ascii="Arial" w:hAnsi="Arial" w:cs="Arial"/>
          <w:sz w:val="18"/>
          <w:szCs w:val="18"/>
        </w:rPr>
      </w:pPr>
      <w:r w:rsidRPr="0041398C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"/>
        <w:gridCol w:w="3511"/>
        <w:gridCol w:w="4195"/>
      </w:tblGrid>
      <w:tr w:rsidR="00347AC5" w:rsidRPr="0041398C" w14:paraId="535C4979" w14:textId="77777777" w:rsidTr="00051FBF"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14:paraId="45FB4393" w14:textId="77777777" w:rsidR="00347AC5" w:rsidRPr="00066A02" w:rsidRDefault="00347AC5" w:rsidP="00051FBF">
            <w:pPr>
              <w:pStyle w:val="Texto"/>
              <w:spacing w:line="268" w:lineRule="exact"/>
              <w:ind w:firstLine="0"/>
              <w:jc w:val="left"/>
              <w:rPr>
                <w:b/>
                <w:color w:val="000000"/>
                <w:sz w:val="16"/>
                <w:szCs w:val="18"/>
              </w:rPr>
            </w:pPr>
            <w:r w:rsidRPr="00066A02">
              <w:rPr>
                <w:b/>
                <w:sz w:val="16"/>
                <w:szCs w:val="18"/>
              </w:rPr>
              <w:t>Grupo: Plataformas tecnológicas</w:t>
            </w:r>
            <w:r w:rsidRPr="00066A02">
              <w:rPr>
                <w:rStyle w:val="Refdenotaalpie"/>
                <w:i/>
                <w:sz w:val="16"/>
                <w:szCs w:val="18"/>
                <w:lang w:val="en-US"/>
              </w:rPr>
              <w:t xml:space="preserve"> </w:t>
            </w:r>
          </w:p>
        </w:tc>
      </w:tr>
      <w:tr w:rsidR="00347AC5" w:rsidRPr="0041398C" w14:paraId="1E479E69" w14:textId="77777777" w:rsidTr="00051FBF"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9674" w14:textId="77777777" w:rsidR="00347AC5" w:rsidRPr="00066A02" w:rsidRDefault="00347AC5" w:rsidP="00051FBF">
            <w:pPr>
              <w:pStyle w:val="Texto"/>
              <w:spacing w:line="268" w:lineRule="exact"/>
              <w:ind w:firstLine="0"/>
              <w:jc w:val="left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Subgrupo: Otros productos y servicios</w:t>
            </w:r>
          </w:p>
        </w:tc>
      </w:tr>
      <w:tr w:rsidR="00347AC5" w:rsidRPr="0041398C" w14:paraId="726189D3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4D373" w14:textId="77777777" w:rsidR="00347AC5" w:rsidRPr="00066A02" w:rsidRDefault="00347AC5" w:rsidP="00051FBF">
            <w:pPr>
              <w:pStyle w:val="Texto"/>
              <w:spacing w:line="268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Clave</w:t>
            </w:r>
          </w:p>
        </w:tc>
        <w:tc>
          <w:tcPr>
            <w:tcW w:w="2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0AA2F" w14:textId="77777777" w:rsidR="00347AC5" w:rsidRPr="00066A02" w:rsidRDefault="00347AC5" w:rsidP="00051FBF">
            <w:pPr>
              <w:pStyle w:val="Texto"/>
              <w:spacing w:line="268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Descripción de la actividad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AAE2" w14:textId="77777777" w:rsidR="00347AC5" w:rsidRPr="00066A02" w:rsidRDefault="00347AC5" w:rsidP="00051FBF">
            <w:pPr>
              <w:pStyle w:val="Texto"/>
              <w:spacing w:line="268" w:lineRule="exact"/>
              <w:ind w:firstLine="0"/>
              <w:jc w:val="center"/>
              <w:rPr>
                <w:sz w:val="16"/>
                <w:szCs w:val="18"/>
              </w:rPr>
            </w:pPr>
            <w:r w:rsidRPr="00066A02">
              <w:rPr>
                <w:b/>
                <w:color w:val="000000"/>
                <w:sz w:val="16"/>
                <w:szCs w:val="18"/>
              </w:rPr>
              <w:t>Actividades que incluye</w:t>
            </w:r>
          </w:p>
        </w:tc>
      </w:tr>
      <w:tr w:rsidR="00347AC5" w:rsidRPr="0041398C" w14:paraId="05CB2DAF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148CF" w14:textId="77777777" w:rsidR="00347AC5" w:rsidRPr="00066A02" w:rsidRDefault="00347AC5" w:rsidP="00051FBF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2E8EB" w14:textId="77777777" w:rsidR="00347AC5" w:rsidRPr="00066A02" w:rsidRDefault="00347AC5" w:rsidP="00051FBF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504B" w14:textId="77777777" w:rsidR="00347AC5" w:rsidRPr="00066A02" w:rsidRDefault="00347AC5" w:rsidP="00051FBF">
            <w:pPr>
              <w:pStyle w:val="Texto"/>
              <w:spacing w:line="268" w:lineRule="exact"/>
              <w:ind w:firstLine="0"/>
              <w:jc w:val="center"/>
              <w:rPr>
                <w:color w:val="000000"/>
                <w:sz w:val="16"/>
                <w:szCs w:val="18"/>
              </w:rPr>
            </w:pPr>
            <w:r w:rsidRPr="00066A02">
              <w:rPr>
                <w:color w:val="000000"/>
                <w:sz w:val="16"/>
                <w:szCs w:val="18"/>
              </w:rPr>
              <w:t>…</w:t>
            </w:r>
          </w:p>
        </w:tc>
      </w:tr>
      <w:tr w:rsidR="00347AC5" w:rsidRPr="0041398C" w14:paraId="5CF31A21" w14:textId="77777777" w:rsidTr="00051FBF">
        <w:trPr>
          <w:trHeight w:val="20"/>
        </w:trPr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3D48" w14:textId="77777777" w:rsidR="00347AC5" w:rsidRPr="005812A4" w:rsidRDefault="00347AC5" w:rsidP="00051FBF">
            <w:pPr>
              <w:spacing w:after="101" w:line="268" w:lineRule="exact"/>
              <w:jc w:val="center"/>
              <w:rPr>
                <w:rFonts w:ascii="Arial" w:hAnsi="Arial" w:cs="Arial"/>
                <w:bCs/>
                <w:color w:val="000000"/>
                <w:sz w:val="16"/>
                <w:szCs w:val="18"/>
                <w:lang w:val="es-MX" w:eastAsia="es-MX"/>
              </w:rPr>
            </w:pPr>
            <w:r w:rsidRPr="005812A4">
              <w:rPr>
                <w:rFonts w:ascii="Arial" w:hAnsi="Arial" w:cs="Arial"/>
                <w:bCs/>
                <w:color w:val="000000"/>
                <w:sz w:val="16"/>
                <w:szCs w:val="18"/>
                <w:lang w:eastAsia="es-MX"/>
              </w:rPr>
              <w:t>2436</w:t>
            </w:r>
          </w:p>
        </w:tc>
        <w:tc>
          <w:tcPr>
            <w:tcW w:w="2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FE186" w14:textId="77777777" w:rsidR="00347AC5" w:rsidRPr="005812A4" w:rsidRDefault="00347AC5" w:rsidP="00051FBF">
            <w:pPr>
              <w:spacing w:after="101" w:line="268" w:lineRule="exact"/>
              <w:jc w:val="both"/>
              <w:rPr>
                <w:rFonts w:ascii="Arial" w:eastAsia="Calibri" w:hAnsi="Arial" w:cs="Arial"/>
                <w:bCs/>
                <w:color w:val="000000"/>
                <w:sz w:val="16"/>
                <w:szCs w:val="18"/>
              </w:rPr>
            </w:pPr>
            <w:r w:rsidRPr="005812A4">
              <w:rPr>
                <w:rFonts w:ascii="Arial" w:hAnsi="Arial" w:cs="Arial"/>
                <w:color w:val="000000"/>
                <w:sz w:val="16"/>
                <w:szCs w:val="18"/>
              </w:rPr>
              <w:t>Servicios de entretenimiento, juegos y sorteos en los que se involucra la destreza del participante o intervenga el azar, mediante plataformas tecnológicas, aplicaciones informáticas y similares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BC0E0" w14:textId="77777777" w:rsidR="00347AC5" w:rsidRPr="005812A4" w:rsidRDefault="00347AC5" w:rsidP="00051FBF">
            <w:pPr>
              <w:spacing w:after="101" w:line="268" w:lineRule="exact"/>
              <w:jc w:val="both"/>
              <w:rPr>
                <w:rFonts w:ascii="Arial" w:hAnsi="Arial" w:cs="Arial"/>
                <w:color w:val="000000"/>
                <w:sz w:val="16"/>
                <w:szCs w:val="18"/>
              </w:rPr>
            </w:pPr>
            <w:r w:rsidRPr="005812A4">
              <w:rPr>
                <w:rFonts w:ascii="Arial" w:hAnsi="Arial" w:cs="Arial"/>
                <w:color w:val="000000"/>
                <w:sz w:val="16"/>
                <w:szCs w:val="18"/>
              </w:rPr>
              <w:t>Proporcionar servicios de entretenimiento, juegos y sorteos en los que se involucre el participante, de forma directa o aleatoria, mediante plataformas tecnológicas, aplicaciones informáticas y similares</w:t>
            </w:r>
          </w:p>
        </w:tc>
      </w:tr>
    </w:tbl>
    <w:p w14:paraId="753E4C23" w14:textId="77777777" w:rsidR="00347AC5" w:rsidRDefault="00347AC5" w:rsidP="00347AC5">
      <w:pPr>
        <w:pStyle w:val="Texto"/>
      </w:pPr>
    </w:p>
    <w:p w14:paraId="71FBC6FC" w14:textId="77777777" w:rsidR="00347AC5" w:rsidRDefault="00347AC5" w:rsidP="00347AC5">
      <w:pPr>
        <w:pStyle w:val="Texto"/>
        <w:spacing w:line="280" w:lineRule="exact"/>
      </w:pPr>
      <w:r w:rsidRPr="0041398C">
        <w:t>Atentamente.</w:t>
      </w:r>
    </w:p>
    <w:p w14:paraId="630D9D84" w14:textId="77777777" w:rsidR="00347AC5" w:rsidRDefault="00347AC5" w:rsidP="00347AC5">
      <w:pPr>
        <w:pStyle w:val="Texto"/>
        <w:spacing w:line="280" w:lineRule="exact"/>
      </w:pPr>
      <w:r w:rsidRPr="0041398C">
        <w:t>Ciudad de México, a 17 de diciembre de 2025.</w:t>
      </w:r>
      <w:r>
        <w:t xml:space="preserve">- </w:t>
      </w:r>
      <w:r w:rsidRPr="0041398C">
        <w:t xml:space="preserve">En suplencia por ausencia del </w:t>
      </w:r>
      <w:proofErr w:type="gramStart"/>
      <w:r w:rsidRPr="0041398C">
        <w:rPr>
          <w:bCs/>
        </w:rPr>
        <w:t>Jefe</w:t>
      </w:r>
      <w:proofErr w:type="gramEnd"/>
      <w:r w:rsidRPr="0041398C">
        <w:rPr>
          <w:bCs/>
        </w:rPr>
        <w:t xml:space="preserve"> del Servicio de Administración Tributaria</w:t>
      </w:r>
      <w:r w:rsidRPr="0041398C">
        <w:t xml:space="preserve">, con fundamento en el artículo 4, primer párrafo del Reglamento Interior del </w:t>
      </w:r>
      <w:r w:rsidRPr="0041398C">
        <w:lastRenderedPageBreak/>
        <w:t xml:space="preserve">Servicio de Administración </w:t>
      </w:r>
      <w:proofErr w:type="gramStart"/>
      <w:r w:rsidRPr="0041398C">
        <w:t>Tributaria,</w:t>
      </w:r>
      <w:proofErr w:type="gramEnd"/>
      <w:r w:rsidRPr="0041398C">
        <w:t xml:space="preserve"> firma el </w:t>
      </w:r>
      <w:r>
        <w:rPr>
          <w:bCs/>
        </w:rPr>
        <w:t xml:space="preserve">Administrador General Jurídico, </w:t>
      </w:r>
      <w:r w:rsidRPr="0041398C">
        <w:t xml:space="preserve">Lic. </w:t>
      </w:r>
      <w:r w:rsidRPr="00066A02">
        <w:rPr>
          <w:b/>
        </w:rPr>
        <w:t>Ricardo Carrasco</w:t>
      </w:r>
      <w:r>
        <w:rPr>
          <w:b/>
        </w:rPr>
        <w:t xml:space="preserve"> </w:t>
      </w:r>
      <w:proofErr w:type="gramStart"/>
      <w:r w:rsidRPr="00066A02">
        <w:rPr>
          <w:b/>
        </w:rPr>
        <w:t>Varona</w:t>
      </w:r>
      <w:r>
        <w:t>.-</w:t>
      </w:r>
      <w:proofErr w:type="gramEnd"/>
      <w:r>
        <w:t xml:space="preserve"> Rúbrica.</w:t>
      </w:r>
    </w:p>
    <w:p w14:paraId="0F148696" w14:textId="77777777" w:rsidR="00C6472D" w:rsidRDefault="00C6472D"/>
    <w:sectPr w:rsidR="00C64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Astantia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AC5"/>
    <w:rsid w:val="0013788F"/>
    <w:rsid w:val="00347AC5"/>
    <w:rsid w:val="00726C5B"/>
    <w:rsid w:val="00C6472D"/>
    <w:rsid w:val="00D2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CD25"/>
  <w15:chartTrackingRefBased/>
  <w15:docId w15:val="{DA984FE4-BAE8-C749-8ED7-D10AF7C4D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AC5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47A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47A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47AC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47AC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47AC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47AC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47AC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47AC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47AC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47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47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47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47A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47A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47A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47A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47A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47A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47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47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47AC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47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47AC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47AC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47AC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47A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47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47A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47AC5"/>
    <w:rPr>
      <w:b/>
      <w:bCs/>
      <w:smallCaps/>
      <w:color w:val="0F4761" w:themeColor="accent1" w:themeShade="BF"/>
      <w:spacing w:val="5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347AC5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ANOTACION">
    <w:name w:val="ANOTACION"/>
    <w:basedOn w:val="Normal"/>
    <w:link w:val="ANOTACIONCar"/>
    <w:qFormat/>
    <w:rsid w:val="00347AC5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character" w:customStyle="1" w:styleId="TextoCar">
    <w:name w:val="Texto Car"/>
    <w:link w:val="Texto"/>
    <w:qFormat/>
    <w:locked/>
    <w:rsid w:val="00347AC5"/>
    <w:rPr>
      <w:rFonts w:ascii="Arial" w:eastAsia="Times New Roman" w:hAnsi="Arial" w:cs="Arial"/>
      <w:kern w:val="0"/>
      <w:sz w:val="18"/>
      <w:szCs w:val="20"/>
      <w:lang w:eastAsia="es-ES"/>
      <w14:ligatures w14:val="none"/>
    </w:rPr>
  </w:style>
  <w:style w:type="character" w:customStyle="1" w:styleId="ANOTACIONCar">
    <w:name w:val="ANOTACION Car"/>
    <w:link w:val="ANOTACION"/>
    <w:locked/>
    <w:rsid w:val="00347AC5"/>
    <w:rPr>
      <w:rFonts w:ascii="Times New Roman" w:eastAsia="Times New Roman" w:hAnsi="Times New Roman" w:cs="Times New Roman"/>
      <w:b/>
      <w:kern w:val="0"/>
      <w:sz w:val="18"/>
      <w:szCs w:val="20"/>
      <w:lang w:val="es-ES_tradnl" w:eastAsia="es-ES"/>
      <w14:ligatures w14:val="none"/>
    </w:rPr>
  </w:style>
  <w:style w:type="paragraph" w:customStyle="1" w:styleId="Default">
    <w:name w:val="Default"/>
    <w:rsid w:val="00347AC5"/>
    <w:pPr>
      <w:spacing w:after="0" w:line="240" w:lineRule="auto"/>
    </w:pPr>
    <w:rPr>
      <w:rFonts w:ascii="CoAstantia" w:eastAsia="Times New Roman" w:hAnsi="CoAstantia" w:cs="CoAstantia"/>
      <w:color w:val="000000"/>
      <w:kern w:val="0"/>
      <w:szCs w:val="20"/>
      <w:lang w:val="es-MX" w:eastAsia="es-MX"/>
      <w14:ligatures w14:val="none"/>
    </w:rPr>
  </w:style>
  <w:style w:type="character" w:styleId="Refdenotaalpie">
    <w:name w:val="footnote reference"/>
    <w:uiPriority w:val="99"/>
    <w:unhideWhenUsed/>
    <w:qFormat/>
    <w:rsid w:val="00347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4697</Characters>
  <Application>Microsoft Office Word</Application>
  <DocSecurity>0</DocSecurity>
  <Lines>293</Lines>
  <Paragraphs>278</Paragraphs>
  <ScaleCrop>false</ScaleCrop>
  <Company/>
  <LinksUpToDate>false</LinksUpToDate>
  <CharactersWithSpaces>5284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ZAPATA ZAPATA</dc:creator>
  <cp:keywords/>
  <dc:description/>
  <cp:lastModifiedBy>JUAN ANTONIO ZAPATA ZAPATA</cp:lastModifiedBy>
  <cp:revision>1</cp:revision>
  <dcterms:created xsi:type="dcterms:W3CDTF">2025-12-29T16:46:00Z</dcterms:created>
  <dcterms:modified xsi:type="dcterms:W3CDTF">2025-12-29T16:46:00Z</dcterms:modified>
</cp:coreProperties>
</file>