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4218A" w14:textId="77777777" w:rsidR="00FC6A3E" w:rsidRPr="00E44F83" w:rsidRDefault="00FC6A3E" w:rsidP="00FC6A3E">
      <w:pPr>
        <w:pStyle w:val="CABEZA"/>
        <w:pBdr>
          <w:bottom w:val="single" w:sz="6" w:space="1" w:color="auto"/>
        </w:pBdr>
        <w:ind w:left="2088" w:right="2088"/>
        <w:rPr>
          <w:rFonts w:cs="Times New Roman"/>
        </w:rPr>
      </w:pPr>
      <w:bookmarkStart w:id="0" w:name="N_Hlk211241829"/>
      <w:bookmarkEnd w:id="0"/>
      <w:r w:rsidRPr="00E44F83">
        <w:rPr>
          <w:rFonts w:cs="Times New Roman"/>
        </w:rPr>
        <w:t>PODER EJECUTIVO</w:t>
      </w:r>
    </w:p>
    <w:p w14:paraId="2EB7729E" w14:textId="77777777" w:rsidR="00FC6A3E" w:rsidRDefault="00FC6A3E" w:rsidP="00FC6A3E">
      <w:pPr>
        <w:pStyle w:val="CABEZA"/>
      </w:pPr>
      <w:r>
        <w:t>PRESIDENCIA DE LA REPUBLICA</w:t>
      </w:r>
    </w:p>
    <w:p w14:paraId="4EB4D5D0" w14:textId="77777777" w:rsidR="000320E4" w:rsidRPr="00E44F83" w:rsidRDefault="000320E4" w:rsidP="000320E4">
      <w:pPr>
        <w:pStyle w:val="Titulo1"/>
        <w:rPr>
          <w:rFonts w:cs="Times New Roman"/>
        </w:rPr>
      </w:pPr>
      <w:r w:rsidRPr="00E44F83">
        <w:rPr>
          <w:rFonts w:cs="Times New Roman"/>
        </w:rPr>
        <w:t>DECRETO por el que se reforman, adicionan y derogan diversas disposiciones de la Ley Aduanera.</w:t>
      </w:r>
    </w:p>
    <w:p w14:paraId="0A7B722B" w14:textId="77777777" w:rsidR="00FC6A3E" w:rsidRPr="00E44F83" w:rsidRDefault="00FC6A3E">
      <w:pPr>
        <w:pStyle w:val="Titulo2"/>
      </w:pPr>
      <w:r w:rsidRPr="00E44F83">
        <w:t>Al margen un sello con el Escudo Nacional, que dice: Estados Unidos Mexicanos.- Presidencia</w:t>
      </w:r>
      <w:r w:rsidR="00E44F83" w:rsidRPr="00E44F83">
        <w:t xml:space="preserve"> </w:t>
      </w:r>
      <w:r w:rsidRPr="00E44F83">
        <w:t>de la República.</w:t>
      </w:r>
    </w:p>
    <w:p w14:paraId="3CD79AC9" w14:textId="77777777" w:rsidR="00406F48" w:rsidRPr="00406F48" w:rsidRDefault="00406F48" w:rsidP="00F8221C">
      <w:pPr>
        <w:pStyle w:val="Texto"/>
        <w:spacing w:line="224" w:lineRule="exact"/>
        <w:rPr>
          <w:szCs w:val="18"/>
          <w:lang w:val="es-MX"/>
        </w:rPr>
      </w:pPr>
      <w:r w:rsidRPr="00406F48">
        <w:rPr>
          <w:b/>
          <w:szCs w:val="18"/>
          <w:lang w:val="es-MX"/>
        </w:rPr>
        <w:t>CLAUDIA SHEINBAUM PARDO</w:t>
      </w:r>
      <w:r w:rsidRPr="00406F48">
        <w:rPr>
          <w:szCs w:val="18"/>
          <w:lang w:val="es-MX"/>
        </w:rPr>
        <w:t>, Presidenta de los Estados Unidos Mexicanos, a sus habitantes sabed:</w:t>
      </w:r>
    </w:p>
    <w:p w14:paraId="3659EF94" w14:textId="77777777" w:rsidR="00406F48" w:rsidRPr="00406F48" w:rsidRDefault="00406F48" w:rsidP="00F8221C">
      <w:pPr>
        <w:pStyle w:val="Texto"/>
        <w:spacing w:line="224" w:lineRule="exact"/>
        <w:rPr>
          <w:szCs w:val="18"/>
          <w:lang w:val="es-MX"/>
        </w:rPr>
      </w:pPr>
      <w:r w:rsidRPr="00406F48">
        <w:rPr>
          <w:szCs w:val="18"/>
          <w:lang w:val="es-MX"/>
        </w:rPr>
        <w:t>Que el Honorable Congreso de la Unión, se ha servido dirigirme el siguiente</w:t>
      </w:r>
    </w:p>
    <w:p w14:paraId="3348E373" w14:textId="77777777" w:rsidR="00406F48" w:rsidRPr="00406F48" w:rsidRDefault="00406F48" w:rsidP="00F8221C">
      <w:pPr>
        <w:pStyle w:val="ANOTACION"/>
        <w:spacing w:line="224" w:lineRule="exact"/>
      </w:pPr>
      <w:r w:rsidRPr="00406F48">
        <w:t>DECRETO</w:t>
      </w:r>
    </w:p>
    <w:p w14:paraId="0E4A6EB9" w14:textId="77777777" w:rsidR="00406F48" w:rsidRPr="000320E4" w:rsidRDefault="00406F48" w:rsidP="00F8221C">
      <w:pPr>
        <w:pStyle w:val="Texto"/>
        <w:spacing w:line="224" w:lineRule="exact"/>
        <w:rPr>
          <w:color w:val="000000"/>
          <w:sz w:val="16"/>
          <w:szCs w:val="18"/>
          <w:lang w:val="es-ES_tradnl"/>
        </w:rPr>
      </w:pPr>
      <w:r w:rsidRPr="00406F48">
        <w:rPr>
          <w:b/>
          <w:szCs w:val="18"/>
        </w:rPr>
        <w:t>"</w:t>
      </w:r>
      <w:r w:rsidRPr="000320E4">
        <w:rPr>
          <w:sz w:val="16"/>
          <w:szCs w:val="18"/>
          <w:lang w:val="es-MX"/>
        </w:rPr>
        <w:t>EL CONGRESO GENERAL DE LOS ESTADOS UNIDOS MEXICANOS, D E C R E T A :</w:t>
      </w:r>
    </w:p>
    <w:p w14:paraId="58866EAC" w14:textId="77777777" w:rsidR="00406F48" w:rsidRPr="000320E4" w:rsidRDefault="00406F48" w:rsidP="00F8221C">
      <w:pPr>
        <w:pStyle w:val="Texto"/>
        <w:spacing w:line="224" w:lineRule="exact"/>
        <w:rPr>
          <w:b/>
          <w:sz w:val="16"/>
          <w:szCs w:val="18"/>
          <w:lang w:val="es-MX"/>
        </w:rPr>
      </w:pPr>
      <w:r w:rsidRPr="000320E4">
        <w:rPr>
          <w:b/>
          <w:sz w:val="16"/>
          <w:szCs w:val="18"/>
          <w:lang w:val="es-MX"/>
        </w:rPr>
        <w:t>SE REFORMAN, ADICIONAN Y DEROGAN DIVERSAS DISPOSICIONES DE LA LEY ADUANERA</w:t>
      </w:r>
    </w:p>
    <w:p w14:paraId="3850908E" w14:textId="77777777" w:rsidR="00406F48" w:rsidRPr="00406F48" w:rsidRDefault="00406F48" w:rsidP="00F8221C">
      <w:pPr>
        <w:pStyle w:val="Texto"/>
        <w:spacing w:line="224" w:lineRule="exact"/>
        <w:rPr>
          <w:szCs w:val="18"/>
          <w:lang w:val="es-MX"/>
        </w:rPr>
      </w:pPr>
      <w:r w:rsidRPr="00406F48">
        <w:rPr>
          <w:b/>
          <w:color w:val="000000"/>
          <w:szCs w:val="18"/>
        </w:rPr>
        <w:t xml:space="preserve">ARTÍCULO ÚNICO. </w:t>
      </w:r>
      <w:r w:rsidRPr="00406F48">
        <w:rPr>
          <w:color w:val="000000"/>
          <w:szCs w:val="18"/>
        </w:rPr>
        <w:t>Se</w:t>
      </w:r>
      <w:r w:rsidRPr="00406F48">
        <w:rPr>
          <w:b/>
          <w:color w:val="000000"/>
          <w:szCs w:val="18"/>
        </w:rPr>
        <w:t xml:space="preserve"> reforman </w:t>
      </w:r>
      <w:r w:rsidRPr="00406F48">
        <w:rPr>
          <w:color w:val="000000"/>
          <w:szCs w:val="18"/>
        </w:rPr>
        <w:t xml:space="preserve">los artículos 1o., primer párrafo; 2o., fracciones V, X y XVIII; 10, segundo párrafo; 14, tercer párrafo; 14-A, segundo párrafo; 14-D, segundo párrafo; 15, fracción IV, tercer párrafo, incisos a) y b) y cuarto y quinto párrafos de dicha fracción; 16, tercer párrafo; 17, último párrafo; 32, primer y último párrafos; 36-A, fracción I, incisos d) y f); 37-A, fracción IV; 47, primer y segundo párrafos; 52, primer y segundo párrafos; 53, fracciones II, primer y segundo párrafos, VI, X y último párrafo; 54; 59, fracción I, primer párrafo, y último párrafo del artículo; 61, fracción I; 79; 86-A; 87, fracción I; 88, primer y último párrafos; 89, segundo párrafo; 94; 99, fracciones I, II y III, primer párrafo; 106, fracción V; 107, primer párrafo; 108, último párrafo; 119, segundo, quinto y séptimo actuales párrafos; 133, fracción I; 135, último párrafo; </w:t>
      </w:r>
      <w:r w:rsidR="00E44F83">
        <w:rPr>
          <w:color w:val="000000"/>
          <w:szCs w:val="18"/>
        </w:rPr>
        <w:t xml:space="preserve"> </w:t>
      </w:r>
      <w:r w:rsidRPr="00406F48">
        <w:rPr>
          <w:color w:val="000000"/>
          <w:szCs w:val="18"/>
        </w:rPr>
        <w:t xml:space="preserve">135-A, primer párrafo; 135-B, fracción I y segundo y último párrafos del artículo; 144, fracciones XVII, XVIII, XXI, XXII y XXVII; 144-A, primer párrafo; 145, primero, segundo, cuarto y último párrafos; 146, fracción III; 150, cuarto párrafo; 151, fracción II y segundo párrafo del artículo; 152, séptimo, octavo y décimo actuales párrafos; 157, primer y cuarto párrafos; 158, último párrafo; 159, primer párrafo, fracciones IV, V, IX del segundo párrafo y tercer actual párrafo del artículo; 160, fracción VI, segundo párrafo y tercer párrafo del artículo; 161, primer párrafo; 162, fracciones VII, primer párrafo y VIII; 163, fracción III, primer párrafo; 164, primer párrafo y fracciones I, VI, primer párrafo y VII; 165, fracciones II, incisos a) y b), III, V, VII, primer párrafo e incisos a) y b) y VIII; 166, inciso b); 167, primer y segundo párrafos; 167-D, primer párrafo y segundo párrafo, fracción I y cuarto párrafo del artículo; 167-E, primer y cuarto párrafos; 167-G, fracciones III y IV; </w:t>
      </w:r>
      <w:r w:rsidR="00E44F83">
        <w:rPr>
          <w:color w:val="000000"/>
          <w:szCs w:val="18"/>
        </w:rPr>
        <w:t xml:space="preserve"> </w:t>
      </w:r>
      <w:r w:rsidRPr="00406F48">
        <w:rPr>
          <w:color w:val="000000"/>
          <w:szCs w:val="18"/>
        </w:rPr>
        <w:t xml:space="preserve">167-J, primer párrafo y fracciones IV, V y VI; 176, fracción II; 178, fracciones III, IV, V, VI y X; 183, fracciones III y VI; 184-B, fracción I; 185, fracción I; 186, fracción VI; 187, fracciones III y XIII; 195; 199, fracción I; se </w:t>
      </w:r>
      <w:r w:rsidRPr="00406F48">
        <w:rPr>
          <w:b/>
          <w:color w:val="000000"/>
          <w:szCs w:val="18"/>
        </w:rPr>
        <w:t>adicionan</w:t>
      </w:r>
      <w:r w:rsidRPr="00406F48">
        <w:rPr>
          <w:color w:val="000000"/>
          <w:szCs w:val="18"/>
        </w:rPr>
        <w:t xml:space="preserve"> los artículos 2o., con una fracción XXII; 6o., con un segundo párrafo, recorriéndose los subsecuentes en su orden; 32, con un segundo párrafo, recorriéndose los subsecuentes en su orden; 36-A, fracción I, inciso d) con un segundo párrafo; 47, con las fracciones I y II al primer párrafo; 49 bis; 59, fracción V, con un segundo párrafo y los incisos a), b), c), d), e), f), g) y h); 88 bis; 88 ter; 89 bis; 92, con un segundo párrafo; 100-A, con las fracciones VII y VIII, pasando la actual VII a ser IX; 100-C, con un segundo párrafo, recorriéndose el subsecuente en su orden; 106, con una fracción VI, y un segundo y tercer párrafos al artículo, recorriéndose los subsecuentes en su orden; 108, con un sexto párrafo, recorriéndose el subsecuente en su orden; 112, con un cuarto párrafo; 119, con un cuarto, quinto, sexto, décimo y décimo quinto párrafos, recorriéndose los subsecuentes en su orden; 127, con un tercer párrafo; 129, fracción II, con los incisos c), d) y e); 135-A, con un sexto párrafo, recorriéndose los subsecuentes en su orden; 135-B, con las fracciones V y VI y un cuarto párrafo al artículo, recorriéndose el subsecuente en su orden; 144, fracción XIV, con un segundo párrafo y un segundo párrafo al artículo; 144-A, con las fracciones VII, VIII, IX, X y XI; 146, fracción III, con un segundo párrafo; 151, con una fracción VIII; 152, con un séptimo párrafo, recorriéndose los subsecuentes en su orden; 153, con un tercer párrafo, recorriéndose los subsecuentes en su orden; 155, con un segundo párrafo recorriéndose el subsecuente en su orden; 157, con un quinto párrafo, recorriéndose los subsecuentes en su orden; 159, con un tercer párrafo, recorriéndose el subsecuente en su orden y con un quinto, sexto y séptimo párrafos; 159 bis; 160, con las fracciones XII y XIII; 162, las fracciones II, con un segundo párrafo y VI, con un segundo y tercer párrafos, XV y XVI; 164, con las fracciones VIII, IX, X, XI, XII y XIII; 165, con las fracciones XIII, XIV, XV, XVI, XVII, XVIII y XIX; 167-D, con un noveno, décimo y décimo primero párrafos; 167-G, con las fracciones V y VI y con un cuarto párrafo al artículo, recorriéndose el subsecuente en su orden; 167-J, con las fracciones VIII y IX; 176, con las fracciones XII, XIII y XIV; 178, con las fracciones XII y XIII; 182, con una fracción VIII; 183-A, con un segundo párrafo, recorriéndose el subsecuente en su orden; 184-D; 185, con una fracción XV; y se </w:t>
      </w:r>
      <w:r w:rsidRPr="00406F48">
        <w:rPr>
          <w:b/>
          <w:color w:val="000000"/>
          <w:szCs w:val="18"/>
        </w:rPr>
        <w:t>derogan</w:t>
      </w:r>
      <w:r w:rsidRPr="00406F48">
        <w:rPr>
          <w:color w:val="000000"/>
          <w:szCs w:val="18"/>
        </w:rPr>
        <w:t xml:space="preserve"> los artículos 14-D, quinto párrafo; 47, sexto párrafo; 137 bis 8; 158, fracción II; 164, fracción VI, segundo párrafo; 165, fracción II, segundo párrafo; 167-E, segundo párrafo; 167-G, fracción III, segundo párrafo; 185, fracción XIV, de la Ley Aduanera, para quedar como sigue:</w:t>
      </w:r>
    </w:p>
    <w:p w14:paraId="05C669C9" w14:textId="77777777" w:rsidR="00406F48" w:rsidRPr="00406F48" w:rsidRDefault="00406F48" w:rsidP="00406F48">
      <w:pPr>
        <w:pStyle w:val="Texto"/>
        <w:rPr>
          <w:color w:val="000000"/>
          <w:szCs w:val="18"/>
        </w:rPr>
      </w:pPr>
      <w:r w:rsidRPr="00406F48">
        <w:rPr>
          <w:b/>
          <w:color w:val="000000"/>
          <w:szCs w:val="18"/>
        </w:rPr>
        <w:t>ARTICULO 1o.</w:t>
      </w:r>
      <w:r w:rsidRPr="00406F48">
        <w:rPr>
          <w:color w:val="000000"/>
          <w:szCs w:val="18"/>
        </w:rPr>
        <w:t xml:space="preserve"> Esta Ley, la de los Impuestos Generales de Importación y de Exportación y las demás leyes y ordenamientos aplicables, regulan la entrada al territorio nacional y la salida del mismo de mercancías y de </w:t>
      </w:r>
      <w:r w:rsidRPr="00406F48">
        <w:rPr>
          <w:color w:val="000000"/>
          <w:szCs w:val="18"/>
        </w:rPr>
        <w:lastRenderedPageBreak/>
        <w:t>los medios en que se transportan o conducen, el despacho aduanero y los hechos o actos que deriven de éste o de dicha entrada o salida de mercancías. El Código Fiscal de la Federación se aplicará supletoriamente a lo dispuesto en esta Ley.</w:t>
      </w:r>
    </w:p>
    <w:p w14:paraId="27D50176" w14:textId="77777777" w:rsidR="00406F48" w:rsidRPr="00406F48" w:rsidRDefault="00406F48" w:rsidP="00406F48">
      <w:pPr>
        <w:pStyle w:val="Texto"/>
        <w:rPr>
          <w:b/>
          <w:color w:val="000000"/>
          <w:szCs w:val="18"/>
        </w:rPr>
      </w:pPr>
      <w:r w:rsidRPr="00406F48">
        <w:rPr>
          <w:b/>
          <w:color w:val="000000"/>
          <w:szCs w:val="18"/>
        </w:rPr>
        <w:t>...</w:t>
      </w:r>
    </w:p>
    <w:p w14:paraId="31A5E39C" w14:textId="77777777" w:rsidR="00406F48" w:rsidRPr="00406F48" w:rsidRDefault="00406F48" w:rsidP="00406F48">
      <w:pPr>
        <w:pStyle w:val="Texto"/>
        <w:rPr>
          <w:b/>
          <w:color w:val="000000"/>
          <w:szCs w:val="18"/>
        </w:rPr>
      </w:pPr>
      <w:r w:rsidRPr="00406F48">
        <w:rPr>
          <w:b/>
          <w:color w:val="000000"/>
          <w:szCs w:val="18"/>
        </w:rPr>
        <w:t>...</w:t>
      </w:r>
    </w:p>
    <w:p w14:paraId="4419A60C" w14:textId="77777777" w:rsidR="00406F48" w:rsidRPr="00406F48" w:rsidRDefault="00406F48" w:rsidP="00406F48">
      <w:pPr>
        <w:pStyle w:val="Texto"/>
        <w:rPr>
          <w:b/>
          <w:color w:val="000000"/>
          <w:szCs w:val="18"/>
        </w:rPr>
      </w:pPr>
      <w:r w:rsidRPr="00406F48">
        <w:rPr>
          <w:b/>
          <w:color w:val="000000"/>
          <w:szCs w:val="18"/>
        </w:rPr>
        <w:t>ARTICULO 2o. ...</w:t>
      </w:r>
    </w:p>
    <w:p w14:paraId="2703F40D" w14:textId="77777777" w:rsidR="00406F48" w:rsidRPr="00406F48" w:rsidRDefault="00406F48" w:rsidP="00FC6A3E">
      <w:pPr>
        <w:pStyle w:val="Texto"/>
        <w:ind w:left="1728" w:hanging="1152"/>
        <w:rPr>
          <w:color w:val="000000"/>
          <w:szCs w:val="18"/>
        </w:rPr>
      </w:pPr>
      <w:r w:rsidRPr="00406F48">
        <w:rPr>
          <w:b/>
          <w:color w:val="000000"/>
          <w:szCs w:val="18"/>
        </w:rPr>
        <w:t xml:space="preserve">I. </w:t>
      </w:r>
      <w:r w:rsidRPr="00406F48">
        <w:rPr>
          <w:color w:val="000000"/>
          <w:szCs w:val="18"/>
        </w:rPr>
        <w:t>a</w:t>
      </w:r>
      <w:r w:rsidRPr="00406F48">
        <w:rPr>
          <w:b/>
          <w:color w:val="000000"/>
          <w:szCs w:val="18"/>
        </w:rPr>
        <w:t xml:space="preserve"> IV.</w:t>
      </w:r>
      <w:r w:rsidR="00FC6A3E">
        <w:rPr>
          <w:b/>
          <w:color w:val="000000"/>
          <w:szCs w:val="18"/>
        </w:rPr>
        <w:tab/>
      </w:r>
      <w:r w:rsidRPr="00406F48">
        <w:rPr>
          <w:b/>
          <w:color w:val="000000"/>
          <w:szCs w:val="18"/>
        </w:rPr>
        <w:t>...</w:t>
      </w:r>
    </w:p>
    <w:p w14:paraId="5DB65A75" w14:textId="77777777" w:rsidR="00406F48" w:rsidRPr="00406F48" w:rsidRDefault="00406F48" w:rsidP="00FC6A3E">
      <w:pPr>
        <w:pStyle w:val="Texto"/>
        <w:ind w:left="1728" w:hanging="1152"/>
        <w:rPr>
          <w:color w:val="000000"/>
          <w:szCs w:val="18"/>
        </w:rPr>
      </w:pPr>
      <w:r w:rsidRPr="00406F48">
        <w:rPr>
          <w:b/>
          <w:color w:val="000000"/>
          <w:szCs w:val="18"/>
        </w:rPr>
        <w:t>V.</w:t>
      </w:r>
      <w:r w:rsidRPr="00406F48">
        <w:rPr>
          <w:color w:val="000000"/>
          <w:szCs w:val="18"/>
        </w:rPr>
        <w:tab/>
        <w:t>Impuestos al comercio exterior, los impuestos generales de importación y de exportación conforme a la Tarifa de la ley respectiva.</w:t>
      </w:r>
    </w:p>
    <w:p w14:paraId="37B91C23" w14:textId="77777777" w:rsidR="00406F48" w:rsidRPr="00406F48" w:rsidRDefault="00406F48" w:rsidP="00FC6A3E">
      <w:pPr>
        <w:pStyle w:val="Texto"/>
        <w:ind w:left="1728" w:hanging="1152"/>
        <w:rPr>
          <w:b/>
          <w:color w:val="000000"/>
          <w:szCs w:val="18"/>
        </w:rPr>
      </w:pPr>
      <w:r w:rsidRPr="00406F48">
        <w:rPr>
          <w:b/>
          <w:color w:val="000000"/>
          <w:szCs w:val="18"/>
        </w:rPr>
        <w:t>VI.</w:t>
      </w:r>
      <w:r w:rsidRPr="00406F48">
        <w:rPr>
          <w:color w:val="000000"/>
          <w:szCs w:val="18"/>
        </w:rPr>
        <w:t xml:space="preserve"> a </w:t>
      </w:r>
      <w:r w:rsidRPr="00406F48">
        <w:rPr>
          <w:b/>
          <w:color w:val="000000"/>
          <w:szCs w:val="18"/>
        </w:rPr>
        <w:t>IX.</w:t>
      </w:r>
      <w:r w:rsidR="00FC6A3E">
        <w:rPr>
          <w:b/>
          <w:color w:val="000000"/>
          <w:szCs w:val="18"/>
        </w:rPr>
        <w:tab/>
      </w:r>
      <w:r w:rsidRPr="00406F48">
        <w:rPr>
          <w:b/>
          <w:color w:val="000000"/>
          <w:szCs w:val="18"/>
        </w:rPr>
        <w:t>...</w:t>
      </w:r>
    </w:p>
    <w:p w14:paraId="53793831" w14:textId="77777777" w:rsidR="00406F48" w:rsidRPr="00406F48" w:rsidRDefault="00406F48" w:rsidP="00FC6A3E">
      <w:pPr>
        <w:pStyle w:val="Texto"/>
        <w:ind w:left="1728" w:hanging="1152"/>
        <w:rPr>
          <w:color w:val="000000"/>
          <w:szCs w:val="18"/>
        </w:rPr>
      </w:pPr>
      <w:r w:rsidRPr="00406F48">
        <w:rPr>
          <w:b/>
          <w:color w:val="000000"/>
          <w:szCs w:val="18"/>
        </w:rPr>
        <w:t>X.</w:t>
      </w:r>
      <w:r w:rsidRPr="00406F48">
        <w:rPr>
          <w:color w:val="000000"/>
          <w:szCs w:val="18"/>
        </w:rPr>
        <w:tab/>
        <w:t>Programas de diferimiento de aranceles, los regímenes de importación temporal para elaboración, transformación o reparación en programas de maquila o de exportación; de depósito fiscal; de recinto fiscalizado estratégico; y de elaboración, transformación o reparación en recinto fiscalizado.</w:t>
      </w:r>
    </w:p>
    <w:p w14:paraId="6C6D8298" w14:textId="77777777" w:rsidR="00406F48" w:rsidRPr="00406F48" w:rsidRDefault="00406F48" w:rsidP="00FC6A3E">
      <w:pPr>
        <w:pStyle w:val="Texto"/>
        <w:ind w:left="1728" w:hanging="1152"/>
        <w:rPr>
          <w:b/>
          <w:color w:val="000000"/>
          <w:szCs w:val="18"/>
        </w:rPr>
      </w:pPr>
      <w:r w:rsidRPr="00406F48">
        <w:rPr>
          <w:b/>
          <w:color w:val="000000"/>
          <w:szCs w:val="18"/>
        </w:rPr>
        <w:t>XI</w:t>
      </w:r>
      <w:r w:rsidRPr="00406F48">
        <w:rPr>
          <w:color w:val="000000"/>
          <w:szCs w:val="18"/>
        </w:rPr>
        <w:t xml:space="preserve">. a </w:t>
      </w:r>
      <w:r w:rsidRPr="00406F48">
        <w:rPr>
          <w:b/>
          <w:color w:val="000000"/>
          <w:szCs w:val="18"/>
        </w:rPr>
        <w:t>XVII.</w:t>
      </w:r>
      <w:r w:rsidR="00FC6A3E">
        <w:rPr>
          <w:b/>
          <w:color w:val="000000"/>
          <w:szCs w:val="18"/>
        </w:rPr>
        <w:tab/>
      </w:r>
      <w:r w:rsidRPr="00406F48">
        <w:rPr>
          <w:b/>
          <w:color w:val="000000"/>
          <w:szCs w:val="18"/>
        </w:rPr>
        <w:t>...</w:t>
      </w:r>
    </w:p>
    <w:p w14:paraId="4037F668" w14:textId="77777777" w:rsidR="00406F48" w:rsidRPr="00406F48" w:rsidRDefault="00406F48" w:rsidP="00FC6A3E">
      <w:pPr>
        <w:pStyle w:val="Texto"/>
        <w:ind w:left="1728" w:hanging="1152"/>
        <w:rPr>
          <w:color w:val="000000"/>
          <w:szCs w:val="18"/>
        </w:rPr>
      </w:pPr>
      <w:r w:rsidRPr="00406F48">
        <w:rPr>
          <w:b/>
          <w:color w:val="000000"/>
          <w:szCs w:val="18"/>
        </w:rPr>
        <w:t>XVIII.</w:t>
      </w:r>
      <w:r w:rsidRPr="00406F48">
        <w:rPr>
          <w:color w:val="000000"/>
          <w:szCs w:val="18"/>
        </w:rPr>
        <w:tab/>
        <w:t>Documento equivalente, el documento de carácter fiscal emitido en el extranjero, que ampare el precio pagado o por pagar de las mercancías introducidas al territorio nacional o el valor de las mismas, según corresponda, así como los demás datos relativos a la comercialización de dichas mercancías.</w:t>
      </w:r>
    </w:p>
    <w:p w14:paraId="3DF4D0EB" w14:textId="77777777" w:rsidR="00406F48" w:rsidRPr="00406F48" w:rsidRDefault="00406F48" w:rsidP="00FC6A3E">
      <w:pPr>
        <w:pStyle w:val="Texto"/>
        <w:ind w:left="1728" w:hanging="1152"/>
        <w:rPr>
          <w:color w:val="000000"/>
          <w:szCs w:val="18"/>
        </w:rPr>
      </w:pPr>
      <w:r w:rsidRPr="00406F48">
        <w:rPr>
          <w:b/>
          <w:color w:val="000000"/>
          <w:szCs w:val="18"/>
        </w:rPr>
        <w:t xml:space="preserve">XIX. </w:t>
      </w:r>
      <w:r w:rsidRPr="00406F48">
        <w:rPr>
          <w:color w:val="000000"/>
          <w:szCs w:val="18"/>
        </w:rPr>
        <w:t xml:space="preserve">a </w:t>
      </w:r>
      <w:r w:rsidRPr="00406F48">
        <w:rPr>
          <w:b/>
          <w:color w:val="000000"/>
          <w:szCs w:val="18"/>
        </w:rPr>
        <w:t>XXI.</w:t>
      </w:r>
      <w:r w:rsidR="00FC6A3E">
        <w:rPr>
          <w:b/>
          <w:color w:val="000000"/>
          <w:szCs w:val="18"/>
        </w:rPr>
        <w:tab/>
      </w:r>
      <w:r w:rsidRPr="00406F48">
        <w:rPr>
          <w:b/>
          <w:color w:val="000000"/>
          <w:szCs w:val="18"/>
        </w:rPr>
        <w:t>...</w:t>
      </w:r>
    </w:p>
    <w:p w14:paraId="73FF98BE" w14:textId="77777777" w:rsidR="00406F48" w:rsidRPr="00406F48" w:rsidRDefault="00406F48" w:rsidP="00FC6A3E">
      <w:pPr>
        <w:pStyle w:val="Texto"/>
        <w:ind w:left="1728" w:hanging="1152"/>
        <w:rPr>
          <w:color w:val="000000"/>
          <w:szCs w:val="18"/>
        </w:rPr>
      </w:pPr>
      <w:r w:rsidRPr="00406F48">
        <w:rPr>
          <w:b/>
          <w:color w:val="000000"/>
          <w:szCs w:val="18"/>
        </w:rPr>
        <w:t>XXII.</w:t>
      </w:r>
      <w:r w:rsidRPr="00406F48">
        <w:rPr>
          <w:color w:val="000000"/>
          <w:szCs w:val="18"/>
        </w:rPr>
        <w:tab/>
        <w:t>Régimen Aduanero, el destino que de conformidad con el Título Cuarto de esta Ley, determina el tratamiento jurídico que se dará a las mercancías sujetas a despacho, control y fiscalización de las autoridades aduaneras, incluyendo las obligaciones o restricciones aplicables, actos y formalidades inherentes al mismo.</w:t>
      </w:r>
    </w:p>
    <w:p w14:paraId="2F9394E7" w14:textId="77777777" w:rsidR="00406F48" w:rsidRPr="00406F48" w:rsidRDefault="00406F48" w:rsidP="00406F48">
      <w:pPr>
        <w:pStyle w:val="Texto"/>
        <w:rPr>
          <w:b/>
          <w:color w:val="000000"/>
          <w:szCs w:val="18"/>
        </w:rPr>
      </w:pPr>
      <w:r w:rsidRPr="00406F48">
        <w:rPr>
          <w:b/>
          <w:color w:val="000000"/>
          <w:szCs w:val="18"/>
        </w:rPr>
        <w:t>ARTICULO 6o.</w:t>
      </w:r>
      <w:r w:rsidRPr="00406F48">
        <w:rPr>
          <w:color w:val="000000"/>
          <w:szCs w:val="18"/>
        </w:rPr>
        <w:t xml:space="preserve"> </w:t>
      </w:r>
      <w:r w:rsidRPr="00406F48">
        <w:rPr>
          <w:b/>
          <w:color w:val="000000"/>
          <w:szCs w:val="18"/>
        </w:rPr>
        <w:t>...</w:t>
      </w:r>
    </w:p>
    <w:p w14:paraId="4BC440B4" w14:textId="77777777" w:rsidR="00406F48" w:rsidRPr="00406F48" w:rsidRDefault="00406F48" w:rsidP="00406F48">
      <w:pPr>
        <w:pStyle w:val="Texto"/>
        <w:rPr>
          <w:color w:val="000000"/>
          <w:szCs w:val="18"/>
        </w:rPr>
      </w:pPr>
      <w:r w:rsidRPr="00406F48">
        <w:rPr>
          <w:color w:val="000000"/>
          <w:szCs w:val="18"/>
        </w:rPr>
        <w:t>Las autoridades aduaneras celebrarán convenios con la Agencia de Transformación Digital y Telecomunicaciones en materia informática y de tecnologías de la información para la gestión tecnológica, o para el análisis de datos.</w:t>
      </w:r>
    </w:p>
    <w:p w14:paraId="42F30A9D" w14:textId="77777777" w:rsidR="00406F48" w:rsidRPr="00406F48" w:rsidRDefault="00406F48" w:rsidP="00406F48">
      <w:pPr>
        <w:pStyle w:val="Texto"/>
        <w:rPr>
          <w:b/>
          <w:color w:val="000000"/>
          <w:szCs w:val="18"/>
        </w:rPr>
      </w:pPr>
      <w:r w:rsidRPr="00406F48">
        <w:rPr>
          <w:b/>
          <w:color w:val="000000"/>
          <w:szCs w:val="18"/>
        </w:rPr>
        <w:t>...</w:t>
      </w:r>
    </w:p>
    <w:p w14:paraId="00EAFEFB" w14:textId="77777777" w:rsidR="00406F48" w:rsidRPr="00406F48" w:rsidRDefault="00406F48" w:rsidP="00406F48">
      <w:pPr>
        <w:pStyle w:val="Texto"/>
        <w:rPr>
          <w:b/>
          <w:color w:val="000000"/>
          <w:szCs w:val="18"/>
        </w:rPr>
      </w:pPr>
      <w:r w:rsidRPr="00406F48">
        <w:rPr>
          <w:b/>
          <w:color w:val="000000"/>
          <w:szCs w:val="18"/>
        </w:rPr>
        <w:t>...</w:t>
      </w:r>
    </w:p>
    <w:p w14:paraId="5244A3C5" w14:textId="77777777" w:rsidR="00406F48" w:rsidRPr="00406F48" w:rsidRDefault="00406F48" w:rsidP="00406F48">
      <w:pPr>
        <w:pStyle w:val="Texto"/>
        <w:rPr>
          <w:b/>
          <w:color w:val="000000"/>
          <w:szCs w:val="18"/>
        </w:rPr>
      </w:pPr>
      <w:r w:rsidRPr="00406F48">
        <w:rPr>
          <w:b/>
          <w:color w:val="000000"/>
          <w:szCs w:val="18"/>
        </w:rPr>
        <w:t>...</w:t>
      </w:r>
    </w:p>
    <w:p w14:paraId="2E4BAC70" w14:textId="77777777" w:rsidR="00406F48" w:rsidRPr="00406F48" w:rsidRDefault="00406F48" w:rsidP="00406F48">
      <w:pPr>
        <w:pStyle w:val="Texto"/>
        <w:rPr>
          <w:b/>
          <w:color w:val="000000"/>
          <w:szCs w:val="18"/>
        </w:rPr>
      </w:pPr>
      <w:r w:rsidRPr="00406F48">
        <w:rPr>
          <w:b/>
          <w:color w:val="000000"/>
          <w:szCs w:val="18"/>
        </w:rPr>
        <w:t>...</w:t>
      </w:r>
    </w:p>
    <w:p w14:paraId="28230AE6" w14:textId="77777777" w:rsidR="00406F48" w:rsidRPr="00406F48" w:rsidRDefault="00406F48" w:rsidP="00406F48">
      <w:pPr>
        <w:pStyle w:val="Texto"/>
        <w:rPr>
          <w:b/>
          <w:color w:val="000000"/>
          <w:szCs w:val="18"/>
        </w:rPr>
      </w:pPr>
      <w:r w:rsidRPr="00406F48">
        <w:rPr>
          <w:b/>
          <w:color w:val="000000"/>
          <w:szCs w:val="18"/>
        </w:rPr>
        <w:t>...</w:t>
      </w:r>
    </w:p>
    <w:p w14:paraId="6365D499" w14:textId="77777777" w:rsidR="00406F48" w:rsidRPr="00406F48" w:rsidRDefault="00406F48" w:rsidP="00406F48">
      <w:pPr>
        <w:pStyle w:val="Texto"/>
        <w:rPr>
          <w:b/>
          <w:color w:val="000000"/>
          <w:szCs w:val="18"/>
        </w:rPr>
      </w:pPr>
      <w:r w:rsidRPr="00406F48">
        <w:rPr>
          <w:b/>
          <w:color w:val="000000"/>
          <w:szCs w:val="18"/>
        </w:rPr>
        <w:t>ARTICULO 10.</w:t>
      </w:r>
      <w:r w:rsidRPr="00406F48">
        <w:rPr>
          <w:color w:val="000000"/>
          <w:szCs w:val="18"/>
        </w:rPr>
        <w:t xml:space="preserve"> </w:t>
      </w:r>
      <w:r w:rsidRPr="00406F48">
        <w:rPr>
          <w:b/>
          <w:color w:val="000000"/>
          <w:szCs w:val="18"/>
        </w:rPr>
        <w:t>...</w:t>
      </w:r>
    </w:p>
    <w:p w14:paraId="5499D084" w14:textId="77777777" w:rsidR="00406F48" w:rsidRPr="00406F48" w:rsidRDefault="00406F48" w:rsidP="00406F48">
      <w:pPr>
        <w:pStyle w:val="Texto"/>
        <w:rPr>
          <w:color w:val="000000"/>
          <w:szCs w:val="18"/>
        </w:rPr>
      </w:pPr>
      <w:r w:rsidRPr="00406F48">
        <w:rPr>
          <w:color w:val="000000"/>
          <w:szCs w:val="18"/>
        </w:rPr>
        <w:t>El Servicio de Administración Tributaria podrá autorizar la entrada al territorio nacional o la salida del mismo por lugar distinto al autorizado, de mercancías que por su naturaleza o volumen no puedan despacharse conforme a lo establecido en el párrafo anterior, o bien, por eficiencia y facilitación en el despacho de las mercancías. Para obtener la autorización, deberá contar con el sistema tecnológico que integre los sistemas electrónicos de control de inventarios o volumétricos, cuando corresponda; de vigilancia, seguridad, trazabilidad y monitoreo en tiempo real de las mercancías que ingresen, permanezcan o salgan del lugar, que interoperen con el sistema electrónico aduanero y con acceso remoto continuo a las autoridades aduaneras; así como cumplir con los demás requisitos que se establezcan mediante reglas.</w:t>
      </w:r>
    </w:p>
    <w:p w14:paraId="2BE1371D" w14:textId="77777777" w:rsidR="00406F48" w:rsidRPr="00406F48" w:rsidRDefault="00406F48" w:rsidP="00406F48">
      <w:pPr>
        <w:pStyle w:val="Texto"/>
        <w:rPr>
          <w:b/>
          <w:color w:val="000000"/>
          <w:szCs w:val="18"/>
        </w:rPr>
      </w:pPr>
      <w:r w:rsidRPr="00406F48">
        <w:rPr>
          <w:b/>
          <w:color w:val="000000"/>
          <w:szCs w:val="18"/>
        </w:rPr>
        <w:t>ARTICULO 14.</w:t>
      </w:r>
      <w:r w:rsidRPr="00406F48">
        <w:rPr>
          <w:color w:val="000000"/>
          <w:szCs w:val="18"/>
        </w:rPr>
        <w:t xml:space="preserve"> </w:t>
      </w:r>
      <w:r w:rsidRPr="00406F48">
        <w:rPr>
          <w:b/>
          <w:color w:val="000000"/>
          <w:szCs w:val="18"/>
        </w:rPr>
        <w:t>...</w:t>
      </w:r>
    </w:p>
    <w:p w14:paraId="7A0C213C" w14:textId="77777777" w:rsidR="00406F48" w:rsidRPr="00406F48" w:rsidRDefault="00406F48" w:rsidP="00406F48">
      <w:pPr>
        <w:pStyle w:val="Texto"/>
        <w:rPr>
          <w:b/>
          <w:color w:val="000000"/>
          <w:szCs w:val="18"/>
        </w:rPr>
      </w:pPr>
      <w:r w:rsidRPr="00406F48">
        <w:rPr>
          <w:b/>
          <w:color w:val="000000"/>
          <w:szCs w:val="18"/>
        </w:rPr>
        <w:t>...</w:t>
      </w:r>
    </w:p>
    <w:p w14:paraId="3E63E280" w14:textId="77777777" w:rsidR="00406F48" w:rsidRPr="00406F48" w:rsidRDefault="00406F48" w:rsidP="00406F48">
      <w:pPr>
        <w:pStyle w:val="Texto"/>
        <w:rPr>
          <w:color w:val="000000"/>
          <w:szCs w:val="18"/>
        </w:rPr>
      </w:pPr>
      <w:r w:rsidRPr="00406F48">
        <w:rPr>
          <w:color w:val="000000"/>
          <w:szCs w:val="18"/>
        </w:rPr>
        <w:t xml:space="preserve">El Servicio de Administración Tributaria podrá otorgar concesión para que los particulares presten los servicios de manejo, almacenaje y custodia de mercancías, en inmuebles ubicados dentro de los recintos fiscales, en cuyo caso se denominarán recintos fiscalizados concesionados. La concesión se otorgará mediante licitación conforme a lo establecido en el Reglamento e incluirá el uso, goce o aprovechamiento del inmueble donde se prestarán los servicios. Además, deberá contar con el sistema tecnológico que integre los sistemas electrónicos de control de inventarios, videovigilancia, seguridad, trazabilidad y monitoreo en tiempo real de las mercancías que ingresen, permanezcan o salgan del recinto, que puedan interoperar con el sistema electrónico </w:t>
      </w:r>
      <w:r w:rsidRPr="00406F48">
        <w:rPr>
          <w:color w:val="000000"/>
          <w:szCs w:val="18"/>
        </w:rPr>
        <w:lastRenderedPageBreak/>
        <w:t>aduanero y con acceso remoto continuo a las autoridades aduaneras; así como cumplir con los demás requisitos que se establezcan mediante reglas.</w:t>
      </w:r>
    </w:p>
    <w:p w14:paraId="18F50AF7" w14:textId="77777777" w:rsidR="00406F48" w:rsidRPr="00406F48" w:rsidRDefault="00406F48" w:rsidP="00406F48">
      <w:pPr>
        <w:pStyle w:val="Texto"/>
        <w:rPr>
          <w:b/>
          <w:color w:val="000000"/>
          <w:szCs w:val="18"/>
        </w:rPr>
      </w:pPr>
      <w:r w:rsidRPr="00406F48">
        <w:rPr>
          <w:b/>
          <w:color w:val="000000"/>
          <w:szCs w:val="18"/>
        </w:rPr>
        <w:t>...</w:t>
      </w:r>
    </w:p>
    <w:p w14:paraId="0BB25DA1" w14:textId="77777777" w:rsidR="00406F48" w:rsidRPr="00406F48" w:rsidRDefault="00406F48" w:rsidP="00406F48">
      <w:pPr>
        <w:pStyle w:val="Texto"/>
        <w:rPr>
          <w:b/>
          <w:color w:val="000000"/>
          <w:szCs w:val="18"/>
        </w:rPr>
      </w:pPr>
      <w:r w:rsidRPr="00406F48">
        <w:rPr>
          <w:b/>
          <w:color w:val="000000"/>
          <w:szCs w:val="18"/>
        </w:rPr>
        <w:t>...</w:t>
      </w:r>
    </w:p>
    <w:p w14:paraId="54BEB04B" w14:textId="77777777" w:rsidR="00406F48" w:rsidRPr="00406F48" w:rsidRDefault="00406F48" w:rsidP="00406F48">
      <w:pPr>
        <w:pStyle w:val="Texto"/>
        <w:rPr>
          <w:b/>
          <w:color w:val="000000"/>
          <w:szCs w:val="18"/>
        </w:rPr>
      </w:pPr>
      <w:r w:rsidRPr="00406F48">
        <w:rPr>
          <w:b/>
          <w:color w:val="000000"/>
          <w:szCs w:val="18"/>
        </w:rPr>
        <w:t>...</w:t>
      </w:r>
    </w:p>
    <w:p w14:paraId="327E200A" w14:textId="77777777" w:rsidR="00406F48" w:rsidRPr="00406F48" w:rsidRDefault="00406F48" w:rsidP="00406F48">
      <w:pPr>
        <w:pStyle w:val="Texto"/>
        <w:rPr>
          <w:b/>
          <w:color w:val="000000"/>
          <w:szCs w:val="18"/>
        </w:rPr>
      </w:pPr>
      <w:r w:rsidRPr="00406F48">
        <w:rPr>
          <w:b/>
          <w:color w:val="000000"/>
          <w:szCs w:val="18"/>
        </w:rPr>
        <w:t>ARTICULO 14-A.</w:t>
      </w:r>
      <w:r w:rsidRPr="00406F48">
        <w:rPr>
          <w:color w:val="000000"/>
          <w:szCs w:val="18"/>
        </w:rPr>
        <w:t xml:space="preserve"> </w:t>
      </w:r>
      <w:r w:rsidRPr="00406F48">
        <w:rPr>
          <w:b/>
          <w:color w:val="000000"/>
          <w:szCs w:val="18"/>
        </w:rPr>
        <w:t>...</w:t>
      </w:r>
    </w:p>
    <w:p w14:paraId="2B9FDD9A" w14:textId="77777777" w:rsidR="00406F48" w:rsidRPr="00406F48" w:rsidRDefault="00406F48" w:rsidP="00406F48">
      <w:pPr>
        <w:pStyle w:val="Texto"/>
        <w:rPr>
          <w:color w:val="000000"/>
          <w:szCs w:val="18"/>
        </w:rPr>
      </w:pPr>
      <w:r w:rsidRPr="00406F48">
        <w:rPr>
          <w:color w:val="000000"/>
          <w:szCs w:val="18"/>
        </w:rPr>
        <w:t>Para obtener las autorizaciones a que se refiere el párrafo anterior, se deberá acreditar ser persona moral constituida de conformidad con las leyes mexicanas, su solvencia económica, su capacidad técnica, administrativa y financiera en la prestación de los servicios de manejo y almacenaje de mercancías, así como la de sus accionistas y estar al corriente en sus obligaciones fiscales, y anexar a su solicitud, copia de la documentación con la que acrediten el legal uso o goce del inmueble en el que se prestarán los servicios y el programa de inversión. Además, deberá contar con el sistema tecnológico que integre los sistemas electrónicos de control de inventarios, videovigilancia, seguridad, trazabilidad y monitoreo en tiempo real de las mercancías que ingresen, permanezcan o salgan del recinto, que puedan interoperar con el sistema electrónico aduanero y con acceso remoto continuo a las autoridades aduaneras; así como cumplir con los demás requisitos que se establezcan mediante reglas.</w:t>
      </w:r>
    </w:p>
    <w:p w14:paraId="2F0518BD" w14:textId="77777777" w:rsidR="00406F48" w:rsidRPr="00406F48" w:rsidRDefault="00406F48" w:rsidP="00406F48">
      <w:pPr>
        <w:pStyle w:val="Texto"/>
        <w:rPr>
          <w:b/>
          <w:color w:val="000000"/>
          <w:szCs w:val="18"/>
        </w:rPr>
      </w:pPr>
      <w:r w:rsidRPr="00406F48">
        <w:rPr>
          <w:b/>
          <w:color w:val="000000"/>
          <w:szCs w:val="18"/>
        </w:rPr>
        <w:t>...</w:t>
      </w:r>
    </w:p>
    <w:p w14:paraId="7192E28C" w14:textId="77777777" w:rsidR="00406F48" w:rsidRPr="00406F48" w:rsidRDefault="00406F48" w:rsidP="00406F48">
      <w:pPr>
        <w:pStyle w:val="Texto"/>
        <w:rPr>
          <w:b/>
          <w:color w:val="000000"/>
          <w:szCs w:val="18"/>
        </w:rPr>
      </w:pPr>
      <w:r w:rsidRPr="00406F48">
        <w:rPr>
          <w:b/>
          <w:color w:val="000000"/>
          <w:szCs w:val="18"/>
        </w:rPr>
        <w:t>ARTICULO 14-D.</w:t>
      </w:r>
      <w:r w:rsidRPr="00406F48">
        <w:rPr>
          <w:color w:val="000000"/>
          <w:szCs w:val="18"/>
        </w:rPr>
        <w:t xml:space="preserve"> </w:t>
      </w:r>
      <w:r w:rsidRPr="00406F48">
        <w:rPr>
          <w:b/>
          <w:color w:val="000000"/>
          <w:szCs w:val="18"/>
        </w:rPr>
        <w:t>...</w:t>
      </w:r>
    </w:p>
    <w:p w14:paraId="2B0A1789" w14:textId="77777777" w:rsidR="00406F48" w:rsidRPr="00406F48" w:rsidRDefault="00406F48" w:rsidP="00406F48">
      <w:pPr>
        <w:pStyle w:val="Texto"/>
        <w:rPr>
          <w:color w:val="000000"/>
          <w:szCs w:val="18"/>
        </w:rPr>
      </w:pPr>
      <w:r w:rsidRPr="00406F48">
        <w:rPr>
          <w:color w:val="000000"/>
          <w:szCs w:val="18"/>
        </w:rPr>
        <w:t>Para que proceda la autorización a que se refiere este artículo, se deberá acreditar ser persona moral constituida de conformidad con las leyes mexicanas, su solvencia económica, su capacidad técnica, administrativa y financiera, así como la de sus accionistas, estar al corriente en el cumplimiento de sus obligaciones fiscales, y cumplir con los requisitos que señale el Servicio de Administración Tributaria mediante reglas. A la solicitud deberán anexar el programa de inversión, la documentación con la que acredite el legal uso o goce del inmueble, que el inmueble cumple con requisitos de seguridad, control y vías de acceso. Además, deberá contar con el sistema tecnológico que integre los sistemas electrónicos de control de inventarios, videovigilancia, seguridad, trazabilidad y monitoreo en tiempo real de las mercancías que ingresen, permanezcan o salgan del recinto, que puedan interoperar con el sistema electrónico aduanero y con acceso remoto continuo a las autoridades aduaneras; control de accesos y esclusas; así como cumplir con los demás requisitos que se establezcan mediante reglas.</w:t>
      </w:r>
    </w:p>
    <w:p w14:paraId="3D35B438" w14:textId="77777777" w:rsidR="00406F48" w:rsidRPr="00406F48" w:rsidRDefault="00406F48" w:rsidP="00406F48">
      <w:pPr>
        <w:pStyle w:val="Texto"/>
        <w:rPr>
          <w:b/>
          <w:color w:val="000000"/>
          <w:szCs w:val="18"/>
        </w:rPr>
      </w:pPr>
      <w:r w:rsidRPr="00406F48">
        <w:rPr>
          <w:b/>
          <w:color w:val="000000"/>
          <w:szCs w:val="18"/>
        </w:rPr>
        <w:t>...</w:t>
      </w:r>
    </w:p>
    <w:p w14:paraId="504F8CD4" w14:textId="77777777" w:rsidR="00406F48" w:rsidRPr="00406F48" w:rsidRDefault="00406F48" w:rsidP="00406F48">
      <w:pPr>
        <w:pStyle w:val="Texto"/>
        <w:rPr>
          <w:b/>
          <w:color w:val="000000"/>
          <w:szCs w:val="18"/>
        </w:rPr>
      </w:pPr>
      <w:r w:rsidRPr="00406F48">
        <w:rPr>
          <w:b/>
          <w:color w:val="000000"/>
          <w:szCs w:val="18"/>
        </w:rPr>
        <w:t>...</w:t>
      </w:r>
    </w:p>
    <w:p w14:paraId="16DA7B9B" w14:textId="77777777" w:rsidR="00406F48" w:rsidRPr="00406F48" w:rsidRDefault="00406F48" w:rsidP="00406F48">
      <w:pPr>
        <w:pStyle w:val="Texto"/>
        <w:rPr>
          <w:b/>
          <w:color w:val="000000"/>
          <w:szCs w:val="18"/>
        </w:rPr>
      </w:pPr>
      <w:r w:rsidRPr="00406F48">
        <w:rPr>
          <w:b/>
          <w:color w:val="000000"/>
          <w:szCs w:val="18"/>
        </w:rPr>
        <w:t>(Derogado).</w:t>
      </w:r>
    </w:p>
    <w:p w14:paraId="56C4B3F0" w14:textId="77777777" w:rsidR="00406F48" w:rsidRPr="00406F48" w:rsidRDefault="00406F48" w:rsidP="00406F48">
      <w:pPr>
        <w:pStyle w:val="Texto"/>
        <w:rPr>
          <w:b/>
          <w:color w:val="000000"/>
          <w:szCs w:val="18"/>
        </w:rPr>
      </w:pPr>
      <w:r w:rsidRPr="00406F48">
        <w:rPr>
          <w:b/>
          <w:color w:val="000000"/>
          <w:szCs w:val="18"/>
        </w:rPr>
        <w:t>...</w:t>
      </w:r>
    </w:p>
    <w:p w14:paraId="5337D4BB" w14:textId="77777777" w:rsidR="00406F48" w:rsidRPr="00406F48" w:rsidRDefault="00406F48" w:rsidP="00406F48">
      <w:pPr>
        <w:pStyle w:val="Texto"/>
        <w:rPr>
          <w:b/>
          <w:color w:val="000000"/>
          <w:szCs w:val="18"/>
        </w:rPr>
      </w:pPr>
      <w:r w:rsidRPr="00406F48">
        <w:rPr>
          <w:b/>
          <w:color w:val="000000"/>
          <w:szCs w:val="18"/>
        </w:rPr>
        <w:t>ARTICULO 15.</w:t>
      </w:r>
      <w:r w:rsidRPr="00406F48">
        <w:rPr>
          <w:color w:val="000000"/>
          <w:szCs w:val="18"/>
        </w:rPr>
        <w:t xml:space="preserve"> </w:t>
      </w:r>
      <w:r w:rsidRPr="00406F48">
        <w:rPr>
          <w:b/>
          <w:color w:val="000000"/>
          <w:szCs w:val="18"/>
        </w:rPr>
        <w:t>...</w:t>
      </w:r>
    </w:p>
    <w:p w14:paraId="1FE8DBE8" w14:textId="77777777" w:rsidR="00406F48" w:rsidRPr="00406F48" w:rsidRDefault="00406F48" w:rsidP="00FC6A3E">
      <w:pPr>
        <w:pStyle w:val="Texto"/>
        <w:ind w:left="1728" w:hanging="1152"/>
        <w:rPr>
          <w:b/>
          <w:color w:val="000000"/>
          <w:szCs w:val="18"/>
        </w:rPr>
      </w:pPr>
      <w:r w:rsidRPr="00406F48">
        <w:rPr>
          <w:b/>
          <w:color w:val="000000"/>
          <w:szCs w:val="18"/>
        </w:rPr>
        <w:t xml:space="preserve">I. </w:t>
      </w:r>
      <w:r w:rsidRPr="00406F48">
        <w:rPr>
          <w:color w:val="000000"/>
          <w:szCs w:val="18"/>
        </w:rPr>
        <w:t>a</w:t>
      </w:r>
      <w:r w:rsidRPr="00406F48">
        <w:rPr>
          <w:b/>
          <w:color w:val="000000"/>
          <w:szCs w:val="18"/>
        </w:rPr>
        <w:t xml:space="preserve"> III.</w:t>
      </w:r>
      <w:r w:rsidRPr="00406F48">
        <w:rPr>
          <w:color w:val="000000"/>
          <w:szCs w:val="18"/>
        </w:rPr>
        <w:tab/>
      </w:r>
      <w:r w:rsidRPr="00406F48">
        <w:rPr>
          <w:b/>
          <w:color w:val="000000"/>
          <w:szCs w:val="18"/>
        </w:rPr>
        <w:t>...</w:t>
      </w:r>
    </w:p>
    <w:p w14:paraId="4349222E" w14:textId="77777777" w:rsidR="00406F48" w:rsidRPr="00406F48" w:rsidRDefault="00406F48" w:rsidP="00FC6A3E">
      <w:pPr>
        <w:pStyle w:val="Texto"/>
        <w:ind w:left="1728" w:hanging="1152"/>
        <w:rPr>
          <w:b/>
          <w:color w:val="000000"/>
          <w:szCs w:val="18"/>
        </w:rPr>
      </w:pPr>
      <w:r w:rsidRPr="00406F48">
        <w:rPr>
          <w:b/>
          <w:color w:val="000000"/>
          <w:szCs w:val="18"/>
        </w:rPr>
        <w:t>IV.</w:t>
      </w:r>
      <w:r w:rsidRPr="00406F48">
        <w:rPr>
          <w:b/>
          <w:color w:val="000000"/>
          <w:szCs w:val="18"/>
        </w:rPr>
        <w:tab/>
        <w:t>...</w:t>
      </w:r>
    </w:p>
    <w:p w14:paraId="67B122D0" w14:textId="77777777" w:rsidR="00406F48" w:rsidRPr="00406F48" w:rsidRDefault="00FC6A3E" w:rsidP="00FC6A3E">
      <w:pPr>
        <w:pStyle w:val="Texto"/>
        <w:ind w:left="1728" w:hanging="1152"/>
        <w:rPr>
          <w:b/>
          <w:color w:val="000000"/>
          <w:szCs w:val="18"/>
        </w:rPr>
      </w:pPr>
      <w:r>
        <w:rPr>
          <w:b/>
          <w:color w:val="000000"/>
          <w:szCs w:val="18"/>
        </w:rPr>
        <w:tab/>
      </w:r>
      <w:r w:rsidR="00406F48" w:rsidRPr="00406F48">
        <w:rPr>
          <w:b/>
          <w:color w:val="000000"/>
          <w:szCs w:val="18"/>
        </w:rPr>
        <w:t>...</w:t>
      </w:r>
    </w:p>
    <w:p w14:paraId="1191792E" w14:textId="77777777" w:rsidR="00406F48" w:rsidRPr="00406F48" w:rsidRDefault="00FC6A3E" w:rsidP="00FC6A3E">
      <w:pPr>
        <w:pStyle w:val="Texto"/>
        <w:ind w:left="1728" w:hanging="1152"/>
        <w:rPr>
          <w:b/>
          <w:color w:val="000000"/>
          <w:szCs w:val="18"/>
        </w:rPr>
      </w:pPr>
      <w:r>
        <w:rPr>
          <w:b/>
          <w:color w:val="000000"/>
          <w:szCs w:val="18"/>
        </w:rPr>
        <w:tab/>
      </w:r>
      <w:r w:rsidR="00406F48" w:rsidRPr="00406F48">
        <w:rPr>
          <w:b/>
          <w:color w:val="000000"/>
          <w:szCs w:val="18"/>
        </w:rPr>
        <w:t>...</w:t>
      </w:r>
    </w:p>
    <w:p w14:paraId="14E2979B" w14:textId="77777777" w:rsidR="00406F48" w:rsidRPr="00406F48" w:rsidRDefault="00406F48" w:rsidP="00FC6A3E">
      <w:pPr>
        <w:pStyle w:val="Texto"/>
        <w:ind w:left="2160" w:hanging="432"/>
        <w:rPr>
          <w:color w:val="000000"/>
          <w:szCs w:val="18"/>
        </w:rPr>
      </w:pPr>
      <w:r w:rsidRPr="00406F48">
        <w:rPr>
          <w:b/>
          <w:color w:val="000000"/>
          <w:szCs w:val="18"/>
        </w:rPr>
        <w:t>a)</w:t>
      </w:r>
      <w:r w:rsidRPr="00406F48">
        <w:rPr>
          <w:color w:val="000000"/>
          <w:szCs w:val="18"/>
        </w:rPr>
        <w:tab/>
        <w:t>Tratándose de mercancía que haya pasado a propiedad del Fisco Federal, hasta que deba ser retirada por la autoridad competente para administrar y dar destino a dichas mercancías de conformidad con la Ley Federal para la Administración y Enajenación de Bienes del Sector Público.</w:t>
      </w:r>
    </w:p>
    <w:p w14:paraId="53DECA22" w14:textId="77777777" w:rsidR="00406F48" w:rsidRPr="00406F48" w:rsidRDefault="00406F48" w:rsidP="00FC6A3E">
      <w:pPr>
        <w:pStyle w:val="Texto"/>
        <w:ind w:left="2160" w:hanging="432"/>
        <w:rPr>
          <w:color w:val="000000"/>
          <w:szCs w:val="18"/>
        </w:rPr>
      </w:pPr>
      <w:r w:rsidRPr="00406F48">
        <w:rPr>
          <w:b/>
          <w:color w:val="000000"/>
          <w:szCs w:val="18"/>
        </w:rPr>
        <w:t>b)</w:t>
      </w:r>
      <w:r w:rsidRPr="00406F48">
        <w:rPr>
          <w:color w:val="000000"/>
          <w:szCs w:val="18"/>
        </w:rPr>
        <w:tab/>
        <w:t>Cuando las mercancías sean retiradas por los asignatarios o donatarios, quienes contarán para tales efectos con un plazo de hasta diez días, contado a partir de la firma del acta de asignación o donación, tratándose de las mercancías de las que dispongan las autoridades aduaneras.</w:t>
      </w:r>
    </w:p>
    <w:p w14:paraId="24FD565E" w14:textId="77777777" w:rsidR="00406F48" w:rsidRPr="00406F48" w:rsidRDefault="00406F48" w:rsidP="00FC6A3E">
      <w:pPr>
        <w:pStyle w:val="Texto"/>
        <w:ind w:left="2160" w:hanging="432"/>
        <w:rPr>
          <w:b/>
          <w:color w:val="000000"/>
          <w:szCs w:val="18"/>
        </w:rPr>
      </w:pPr>
      <w:r w:rsidRPr="00406F48">
        <w:rPr>
          <w:b/>
          <w:color w:val="000000"/>
          <w:szCs w:val="18"/>
        </w:rPr>
        <w:t>c)</w:t>
      </w:r>
      <w:r w:rsidRPr="00406F48">
        <w:rPr>
          <w:color w:val="000000"/>
          <w:szCs w:val="18"/>
        </w:rPr>
        <w:tab/>
      </w:r>
      <w:r w:rsidRPr="00406F48">
        <w:rPr>
          <w:b/>
          <w:color w:val="000000"/>
          <w:szCs w:val="18"/>
        </w:rPr>
        <w:t>...</w:t>
      </w:r>
    </w:p>
    <w:p w14:paraId="25E709B9" w14:textId="77777777" w:rsidR="00406F48" w:rsidRPr="00406F48" w:rsidRDefault="00FC6A3E" w:rsidP="00FC6A3E">
      <w:pPr>
        <w:pStyle w:val="Texto"/>
        <w:ind w:left="1728" w:hanging="1152"/>
        <w:rPr>
          <w:color w:val="000000"/>
          <w:szCs w:val="18"/>
        </w:rPr>
      </w:pPr>
      <w:r>
        <w:rPr>
          <w:color w:val="000000"/>
          <w:szCs w:val="18"/>
        </w:rPr>
        <w:tab/>
      </w:r>
      <w:r w:rsidR="00406F48" w:rsidRPr="00406F48">
        <w:rPr>
          <w:color w:val="000000"/>
          <w:szCs w:val="18"/>
        </w:rPr>
        <w:t xml:space="preserve">En los casos anteriores, los servicios generados a partir de que las mercancías se encuentren a disposición del propietario, donatario o consignatario, o a partir de la fecha en que deban ser retiradas por la autoridad competente para administrar y dar destino a dichas mercancías de conformidad con la Ley Federal para la Administración y Enajenación de Bienes del Sector Público, serán a cargo de éstos, cuya cuota se cobrará </w:t>
      </w:r>
      <w:r w:rsidR="00406F48" w:rsidRPr="00406F48">
        <w:rPr>
          <w:color w:val="000000"/>
          <w:szCs w:val="18"/>
        </w:rPr>
        <w:lastRenderedPageBreak/>
        <w:t>conforme a lo dispuesto en el primer párrafo de esta fracción, sin que sean objeto de compensación.</w:t>
      </w:r>
    </w:p>
    <w:p w14:paraId="2B6CD32D" w14:textId="77777777" w:rsidR="00406F48" w:rsidRPr="00406F48" w:rsidRDefault="00FC6A3E" w:rsidP="00F8221C">
      <w:pPr>
        <w:pStyle w:val="Texto"/>
        <w:spacing w:line="222" w:lineRule="exact"/>
        <w:ind w:left="1728" w:hanging="1152"/>
        <w:rPr>
          <w:color w:val="000000"/>
          <w:szCs w:val="18"/>
        </w:rPr>
      </w:pPr>
      <w:r>
        <w:rPr>
          <w:color w:val="000000"/>
          <w:szCs w:val="18"/>
        </w:rPr>
        <w:tab/>
      </w:r>
      <w:r w:rsidR="00406F48" w:rsidRPr="00406F48">
        <w:rPr>
          <w:color w:val="000000"/>
          <w:szCs w:val="18"/>
        </w:rPr>
        <w:t>Para efectos de esta fracción, se entiende que las mercancías se encuentran a disposición de la autoridad competente para administrar y dar destino a dichas mercancías de conformidad con la Ley Federal para la Administración y Enajenación de Bienes del Sector Público, una vez transcurridos sesenta días a partir de que las autoridades aduaneras soliciten la transferencia de las mercancías de conformidad con lo establecido en dicha Ley, debiendo hacer del conocimiento al recinto fiscalizado de la fecha en que se realizó dicha solicitud, plazo en el cual deberá efectuarse su retiro acorde a lo previsto en la mencionada Ley, por lo que la compensación no podrá extenderse del referido plazo de tres meses, debiendo cesar en la fecha en que se realice el retiro de la mercancía o concluido dicho plazo, lo que suceda primero.</w:t>
      </w:r>
    </w:p>
    <w:p w14:paraId="08EE3E71" w14:textId="77777777" w:rsidR="00406F48" w:rsidRPr="00406F48" w:rsidRDefault="00FC6A3E" w:rsidP="00F8221C">
      <w:pPr>
        <w:pStyle w:val="Texto"/>
        <w:spacing w:line="222" w:lineRule="exact"/>
        <w:ind w:left="1728" w:hanging="1152"/>
        <w:rPr>
          <w:b/>
          <w:color w:val="000000"/>
          <w:szCs w:val="18"/>
        </w:rPr>
      </w:pPr>
      <w:r>
        <w:rPr>
          <w:b/>
          <w:color w:val="000000"/>
          <w:szCs w:val="18"/>
        </w:rPr>
        <w:tab/>
      </w:r>
      <w:r w:rsidR="00406F48" w:rsidRPr="00406F48">
        <w:rPr>
          <w:b/>
          <w:color w:val="000000"/>
          <w:szCs w:val="18"/>
        </w:rPr>
        <w:t>...</w:t>
      </w:r>
    </w:p>
    <w:p w14:paraId="36DE2767" w14:textId="77777777" w:rsidR="00406F48" w:rsidRPr="00406F48" w:rsidRDefault="00406F48" w:rsidP="00F8221C">
      <w:pPr>
        <w:pStyle w:val="Texto"/>
        <w:spacing w:line="222" w:lineRule="exact"/>
        <w:ind w:left="1728" w:hanging="1152"/>
        <w:rPr>
          <w:b/>
          <w:color w:val="000000"/>
          <w:szCs w:val="18"/>
        </w:rPr>
      </w:pPr>
      <w:r w:rsidRPr="00406F48">
        <w:rPr>
          <w:b/>
          <w:color w:val="000000"/>
          <w:szCs w:val="18"/>
        </w:rPr>
        <w:t xml:space="preserve">V. </w:t>
      </w:r>
      <w:r w:rsidRPr="00406F48">
        <w:rPr>
          <w:color w:val="000000"/>
          <w:szCs w:val="18"/>
        </w:rPr>
        <w:t>a</w:t>
      </w:r>
      <w:r w:rsidRPr="00406F48">
        <w:rPr>
          <w:b/>
          <w:color w:val="000000"/>
          <w:szCs w:val="18"/>
        </w:rPr>
        <w:t xml:space="preserve"> VIII.</w:t>
      </w:r>
      <w:r w:rsidRPr="00406F48">
        <w:rPr>
          <w:color w:val="000000"/>
          <w:szCs w:val="18"/>
        </w:rPr>
        <w:t xml:space="preserve"> </w:t>
      </w:r>
      <w:r w:rsidR="00FC6A3E">
        <w:rPr>
          <w:color w:val="000000"/>
          <w:szCs w:val="18"/>
        </w:rPr>
        <w:tab/>
      </w:r>
      <w:r w:rsidRPr="00406F48">
        <w:rPr>
          <w:b/>
          <w:color w:val="000000"/>
          <w:szCs w:val="18"/>
        </w:rPr>
        <w:t>...</w:t>
      </w:r>
    </w:p>
    <w:p w14:paraId="039A76A9" w14:textId="77777777" w:rsidR="00406F48" w:rsidRPr="00406F48" w:rsidRDefault="00406F48" w:rsidP="00F8221C">
      <w:pPr>
        <w:pStyle w:val="Texto"/>
        <w:spacing w:line="222" w:lineRule="exact"/>
        <w:rPr>
          <w:b/>
          <w:color w:val="000000"/>
          <w:szCs w:val="18"/>
        </w:rPr>
      </w:pPr>
      <w:r w:rsidRPr="00406F48">
        <w:rPr>
          <w:b/>
          <w:color w:val="000000"/>
          <w:szCs w:val="18"/>
        </w:rPr>
        <w:t>...</w:t>
      </w:r>
    </w:p>
    <w:p w14:paraId="57C6D582" w14:textId="77777777" w:rsidR="00406F48" w:rsidRPr="00406F48" w:rsidRDefault="00406F48" w:rsidP="00F8221C">
      <w:pPr>
        <w:pStyle w:val="Texto"/>
        <w:spacing w:line="222" w:lineRule="exact"/>
        <w:rPr>
          <w:b/>
          <w:color w:val="000000"/>
          <w:szCs w:val="18"/>
        </w:rPr>
      </w:pPr>
      <w:r w:rsidRPr="00406F48">
        <w:rPr>
          <w:b/>
          <w:color w:val="000000"/>
          <w:szCs w:val="18"/>
        </w:rPr>
        <w:t>...</w:t>
      </w:r>
    </w:p>
    <w:p w14:paraId="01F9CB33" w14:textId="77777777" w:rsidR="00406F48" w:rsidRPr="00406F48" w:rsidRDefault="00406F48" w:rsidP="00F8221C">
      <w:pPr>
        <w:pStyle w:val="Texto"/>
        <w:spacing w:line="222" w:lineRule="exact"/>
        <w:rPr>
          <w:b/>
          <w:color w:val="000000"/>
          <w:szCs w:val="18"/>
        </w:rPr>
      </w:pPr>
      <w:r w:rsidRPr="00406F48">
        <w:rPr>
          <w:b/>
          <w:color w:val="000000"/>
          <w:szCs w:val="18"/>
        </w:rPr>
        <w:t>ARTICULO 16.</w:t>
      </w:r>
      <w:r w:rsidRPr="00406F48">
        <w:rPr>
          <w:color w:val="000000"/>
          <w:szCs w:val="18"/>
        </w:rPr>
        <w:t xml:space="preserve"> </w:t>
      </w:r>
      <w:r w:rsidRPr="00406F48">
        <w:rPr>
          <w:b/>
          <w:color w:val="000000"/>
          <w:szCs w:val="18"/>
        </w:rPr>
        <w:t>...</w:t>
      </w:r>
    </w:p>
    <w:p w14:paraId="66F51760" w14:textId="77777777" w:rsidR="00406F48" w:rsidRPr="00406F48" w:rsidRDefault="00406F48" w:rsidP="00F8221C">
      <w:pPr>
        <w:pStyle w:val="Texto"/>
        <w:spacing w:line="222" w:lineRule="exact"/>
        <w:rPr>
          <w:b/>
          <w:color w:val="000000"/>
          <w:szCs w:val="18"/>
        </w:rPr>
      </w:pPr>
      <w:r w:rsidRPr="00406F48">
        <w:rPr>
          <w:b/>
          <w:color w:val="000000"/>
          <w:szCs w:val="18"/>
        </w:rPr>
        <w:t>...</w:t>
      </w:r>
    </w:p>
    <w:p w14:paraId="638EB264" w14:textId="77777777" w:rsidR="00406F48" w:rsidRPr="00406F48" w:rsidRDefault="00406F48" w:rsidP="00F8221C">
      <w:pPr>
        <w:pStyle w:val="Texto"/>
        <w:spacing w:line="222" w:lineRule="exact"/>
        <w:rPr>
          <w:color w:val="000000"/>
          <w:szCs w:val="18"/>
        </w:rPr>
      </w:pPr>
      <w:r w:rsidRPr="00406F48">
        <w:rPr>
          <w:color w:val="000000"/>
          <w:szCs w:val="18"/>
        </w:rPr>
        <w:t>El Servicio de Administración Tributaria determinará las cantidades que como contraprestación pagarán las personas que realicen las operaciones aduaneras a quienes presten estos servicios. Este pago, incluyendo el impuesto al valor agregado trasladado con motivo de la contraprestación, se acreditará contra el monto de los derechos de trámite aduanero a que se refiere el artículo 49 de la Ley Federal de Derechos y no podrá ser superior a los mencionados derechos. El acreditamiento a que se refiere este párrafo en ningún caso dará lugar a un saldo a favor acreditable contra otras operaciones, ni a devolución.</w:t>
      </w:r>
    </w:p>
    <w:p w14:paraId="745E821D" w14:textId="77777777" w:rsidR="00406F48" w:rsidRPr="00406F48" w:rsidRDefault="00406F48" w:rsidP="00F8221C">
      <w:pPr>
        <w:pStyle w:val="Texto"/>
        <w:spacing w:line="222" w:lineRule="exact"/>
        <w:rPr>
          <w:b/>
          <w:color w:val="000000"/>
          <w:szCs w:val="18"/>
        </w:rPr>
      </w:pPr>
      <w:r w:rsidRPr="00406F48">
        <w:rPr>
          <w:b/>
          <w:color w:val="000000"/>
          <w:szCs w:val="18"/>
        </w:rPr>
        <w:t>...</w:t>
      </w:r>
    </w:p>
    <w:p w14:paraId="68B27FEE" w14:textId="77777777" w:rsidR="00406F48" w:rsidRPr="00406F48" w:rsidRDefault="00406F48" w:rsidP="00F8221C">
      <w:pPr>
        <w:pStyle w:val="Texto"/>
        <w:spacing w:line="222" w:lineRule="exact"/>
        <w:rPr>
          <w:b/>
          <w:color w:val="000000"/>
          <w:szCs w:val="18"/>
        </w:rPr>
      </w:pPr>
      <w:r w:rsidRPr="00406F48">
        <w:rPr>
          <w:b/>
          <w:color w:val="000000"/>
          <w:szCs w:val="18"/>
        </w:rPr>
        <w:t>ARTICULO 17.</w:t>
      </w:r>
      <w:r w:rsidRPr="00406F48">
        <w:rPr>
          <w:color w:val="000000"/>
          <w:szCs w:val="18"/>
        </w:rPr>
        <w:t xml:space="preserve"> </w:t>
      </w:r>
      <w:r w:rsidRPr="00406F48">
        <w:rPr>
          <w:b/>
          <w:color w:val="000000"/>
          <w:szCs w:val="18"/>
        </w:rPr>
        <w:t>...</w:t>
      </w:r>
    </w:p>
    <w:p w14:paraId="22E2AECB" w14:textId="77777777" w:rsidR="00406F48" w:rsidRPr="00406F48" w:rsidRDefault="00406F48" w:rsidP="00F8221C">
      <w:pPr>
        <w:pStyle w:val="Texto"/>
        <w:spacing w:line="222" w:lineRule="exact"/>
        <w:rPr>
          <w:b/>
          <w:color w:val="000000"/>
          <w:szCs w:val="18"/>
        </w:rPr>
      </w:pPr>
      <w:r w:rsidRPr="00406F48">
        <w:rPr>
          <w:b/>
          <w:color w:val="000000"/>
          <w:szCs w:val="18"/>
        </w:rPr>
        <w:t>...</w:t>
      </w:r>
    </w:p>
    <w:p w14:paraId="6D5879B6" w14:textId="77777777" w:rsidR="00406F48" w:rsidRPr="00406F48" w:rsidRDefault="00406F48" w:rsidP="00F8221C">
      <w:pPr>
        <w:pStyle w:val="Texto"/>
        <w:spacing w:line="222" w:lineRule="exact"/>
        <w:rPr>
          <w:color w:val="000000"/>
          <w:szCs w:val="18"/>
        </w:rPr>
      </w:pPr>
      <w:r w:rsidRPr="00406F48">
        <w:rPr>
          <w:color w:val="000000"/>
          <w:szCs w:val="18"/>
        </w:rPr>
        <w:t>La Agencia Nacional de Aduanas de México podrá expedir un gafete electrónico de identificación a través del sistema electrónico aduanero, por el cual los interesados pagarán un aprovechamiento de $240.00, mismo que será destinado a la Agencia Nacional de Aduanas de México para el mejoramiento de la infraestructura aduanera del país.</w:t>
      </w:r>
    </w:p>
    <w:p w14:paraId="76421E65" w14:textId="77777777" w:rsidR="00406F48" w:rsidRPr="00406F48" w:rsidRDefault="00406F48" w:rsidP="00F8221C">
      <w:pPr>
        <w:pStyle w:val="Texto"/>
        <w:spacing w:line="222" w:lineRule="exact"/>
        <w:rPr>
          <w:color w:val="000000"/>
          <w:szCs w:val="18"/>
        </w:rPr>
      </w:pPr>
      <w:r w:rsidRPr="00406F48">
        <w:rPr>
          <w:b/>
          <w:color w:val="000000"/>
          <w:szCs w:val="18"/>
        </w:rPr>
        <w:t>ARTICULO 32.</w:t>
      </w:r>
      <w:r w:rsidRPr="00406F48">
        <w:rPr>
          <w:color w:val="000000"/>
          <w:szCs w:val="18"/>
        </w:rPr>
        <w:t xml:space="preserve"> Cuando hubiera transcurrido el plazo, que corresponda al supuesto de que se trate, a que se refiere el artículo 29 de esta Ley, las autoridades aduaneras, notificarán personalmente a los propietarios, consignatarios o destinatarios de las mercancías, en el domicilio que aparezca en el documento de transporte, que ha transcurrido el plazo de abandono y que cuentan con quince días para retirar las mercancías, previa la comprobación del cumplimiento de las obligaciones en materia de regulaciones y restricciones no arancelarias, así como del pago de los créditos fiscales causados y que, de no hacerlo, se entenderá que han pasado a ser propiedad del Fisco Federal. </w:t>
      </w:r>
    </w:p>
    <w:p w14:paraId="6194FC74" w14:textId="77777777" w:rsidR="00406F48" w:rsidRPr="00406F48" w:rsidRDefault="00406F48" w:rsidP="00F8221C">
      <w:pPr>
        <w:pStyle w:val="Texto"/>
        <w:spacing w:line="222" w:lineRule="exact"/>
        <w:rPr>
          <w:color w:val="000000"/>
          <w:szCs w:val="18"/>
        </w:rPr>
      </w:pPr>
      <w:r w:rsidRPr="00406F48">
        <w:rPr>
          <w:color w:val="000000"/>
          <w:szCs w:val="18"/>
        </w:rPr>
        <w:t>En los casos en que la información contenida en el documento de transporte no sea suficiente para realizar la respectiva notificación al no contener el nombre, denominación o razón social completo del propietario, consignatario o destinatario de las mercancías o carecer de los datos que permitan su identificación; al no señalar domicilio completo o carecer de los datos que permitan su ubicación; o bien, cuando el domicilio señalado no corresponda a la persona o en el mismo no se le pueda localizar, la notificación se efectuará por estrados en la aduana.</w:t>
      </w:r>
    </w:p>
    <w:p w14:paraId="2BA5E068" w14:textId="77777777" w:rsidR="00406F48" w:rsidRPr="00406F48" w:rsidRDefault="00406F48" w:rsidP="00F8221C">
      <w:pPr>
        <w:pStyle w:val="Texto"/>
        <w:spacing w:line="222" w:lineRule="exact"/>
        <w:rPr>
          <w:b/>
          <w:color w:val="000000"/>
          <w:szCs w:val="18"/>
        </w:rPr>
      </w:pPr>
      <w:r w:rsidRPr="00406F48">
        <w:rPr>
          <w:b/>
          <w:color w:val="000000"/>
          <w:szCs w:val="18"/>
        </w:rPr>
        <w:t>...</w:t>
      </w:r>
    </w:p>
    <w:p w14:paraId="159ECFB3" w14:textId="77777777" w:rsidR="00406F48" w:rsidRPr="00406F48" w:rsidRDefault="00406F48" w:rsidP="00F8221C">
      <w:pPr>
        <w:pStyle w:val="Texto"/>
        <w:spacing w:line="222" w:lineRule="exact"/>
        <w:rPr>
          <w:color w:val="000000"/>
          <w:szCs w:val="18"/>
        </w:rPr>
      </w:pPr>
      <w:r w:rsidRPr="00406F48">
        <w:rPr>
          <w:color w:val="000000"/>
          <w:szCs w:val="18"/>
        </w:rPr>
        <w:t>Una vez que las autoridades aduaneras determinen el destino de las mercancías que hubieran pasado a propiedad del Fisco Federal y de las que se pueda disponer de conformidad con lo establecido en el artículo 145 de esta Ley, las personas que presten los servicios señalados en los artículos 14 y 14-A de la propia Ley, deberán destruir aquellas mercancías de las cuales no dispongan las autoridades aduaneras, para lo cual se deberá cumplir con el procedimiento que se establezca mediante reglas. El costo de la destrucción será a cargo de las personas que la lleven a cabo.</w:t>
      </w:r>
    </w:p>
    <w:p w14:paraId="0892B84F" w14:textId="77777777" w:rsidR="00406F48" w:rsidRPr="00406F48" w:rsidRDefault="00406F48" w:rsidP="00F8221C">
      <w:pPr>
        <w:pStyle w:val="Texto"/>
        <w:spacing w:line="240" w:lineRule="exact"/>
        <w:rPr>
          <w:color w:val="000000"/>
          <w:szCs w:val="18"/>
        </w:rPr>
      </w:pPr>
      <w:r w:rsidRPr="00406F48">
        <w:rPr>
          <w:b/>
          <w:color w:val="000000"/>
          <w:szCs w:val="18"/>
        </w:rPr>
        <w:t>ARTICULO 36-A.</w:t>
      </w:r>
      <w:r w:rsidRPr="00406F48">
        <w:rPr>
          <w:color w:val="000000"/>
          <w:szCs w:val="18"/>
        </w:rPr>
        <w:t xml:space="preserve"> </w:t>
      </w:r>
      <w:r w:rsidRPr="00406F48">
        <w:rPr>
          <w:b/>
          <w:color w:val="000000"/>
          <w:szCs w:val="18"/>
        </w:rPr>
        <w:t>...</w:t>
      </w:r>
    </w:p>
    <w:p w14:paraId="7FB55D9A" w14:textId="77777777" w:rsidR="00406F48" w:rsidRPr="00406F48" w:rsidRDefault="00406F48" w:rsidP="00F8221C">
      <w:pPr>
        <w:pStyle w:val="Texto"/>
        <w:spacing w:line="240" w:lineRule="exact"/>
        <w:ind w:left="1728" w:hanging="1152"/>
        <w:rPr>
          <w:b/>
          <w:color w:val="000000"/>
          <w:szCs w:val="18"/>
        </w:rPr>
      </w:pPr>
      <w:r w:rsidRPr="00406F48">
        <w:rPr>
          <w:b/>
          <w:color w:val="000000"/>
          <w:szCs w:val="18"/>
        </w:rPr>
        <w:lastRenderedPageBreak/>
        <w:t>I.</w:t>
      </w:r>
      <w:r w:rsidRPr="00406F48">
        <w:rPr>
          <w:color w:val="000000"/>
          <w:szCs w:val="18"/>
        </w:rPr>
        <w:tab/>
      </w:r>
      <w:r w:rsidRPr="00406F48">
        <w:rPr>
          <w:b/>
          <w:color w:val="000000"/>
          <w:szCs w:val="18"/>
        </w:rPr>
        <w:t>...</w:t>
      </w:r>
    </w:p>
    <w:p w14:paraId="6BD4D1E8" w14:textId="77777777" w:rsidR="00406F48" w:rsidRPr="00406F48" w:rsidRDefault="00406F48" w:rsidP="00F8221C">
      <w:pPr>
        <w:pStyle w:val="Texto"/>
        <w:spacing w:line="240" w:lineRule="exact"/>
        <w:ind w:left="2160" w:hanging="432"/>
        <w:rPr>
          <w:color w:val="000000"/>
          <w:szCs w:val="18"/>
        </w:rPr>
      </w:pPr>
      <w:r w:rsidRPr="00406F48">
        <w:rPr>
          <w:b/>
          <w:color w:val="000000"/>
          <w:szCs w:val="18"/>
        </w:rPr>
        <w:t xml:space="preserve">a) </w:t>
      </w:r>
      <w:r w:rsidRPr="00406F48">
        <w:rPr>
          <w:color w:val="000000"/>
          <w:szCs w:val="18"/>
        </w:rPr>
        <w:t>a</w:t>
      </w:r>
      <w:r w:rsidRPr="00406F48">
        <w:rPr>
          <w:b/>
          <w:color w:val="000000"/>
          <w:szCs w:val="18"/>
        </w:rPr>
        <w:t xml:space="preserve"> c) ...</w:t>
      </w:r>
    </w:p>
    <w:p w14:paraId="5E859FF3" w14:textId="77777777" w:rsidR="00406F48" w:rsidRPr="00406F48" w:rsidRDefault="00406F48" w:rsidP="00F8221C">
      <w:pPr>
        <w:pStyle w:val="Texto"/>
        <w:spacing w:line="240" w:lineRule="exact"/>
        <w:ind w:left="2160" w:hanging="432"/>
        <w:rPr>
          <w:color w:val="000000"/>
          <w:szCs w:val="18"/>
        </w:rPr>
      </w:pPr>
      <w:r w:rsidRPr="00406F48">
        <w:rPr>
          <w:b/>
          <w:color w:val="000000"/>
          <w:szCs w:val="18"/>
        </w:rPr>
        <w:t>d)</w:t>
      </w:r>
      <w:r w:rsidRPr="00406F48">
        <w:rPr>
          <w:color w:val="000000"/>
          <w:szCs w:val="18"/>
        </w:rPr>
        <w:tab/>
        <w:t>La que determine la procedencia y el origen de las mercancías para efectos de la aplicación de preferencias arancelarias de conformidad con los tratados internacionales de los que México sea Parte, así como para las cuotas compensatorias, cupos, marcado de país de origen y otras medidas que al efecto se establezcan, de conformidad con las disposiciones aplicables.</w:t>
      </w:r>
    </w:p>
    <w:p w14:paraId="4756120E" w14:textId="77777777" w:rsidR="00406F48" w:rsidRPr="00406F48" w:rsidRDefault="00FC6A3E" w:rsidP="00F8221C">
      <w:pPr>
        <w:pStyle w:val="Texto"/>
        <w:spacing w:line="240" w:lineRule="exact"/>
        <w:ind w:left="2160" w:hanging="432"/>
        <w:rPr>
          <w:color w:val="000000"/>
          <w:szCs w:val="18"/>
        </w:rPr>
      </w:pPr>
      <w:r>
        <w:rPr>
          <w:color w:val="000000"/>
          <w:szCs w:val="18"/>
        </w:rPr>
        <w:tab/>
      </w:r>
      <w:r w:rsidR="00406F48" w:rsidRPr="00406F48">
        <w:rPr>
          <w:color w:val="000000"/>
          <w:szCs w:val="18"/>
        </w:rPr>
        <w:t>Para efectos de la aplicación de preferencias arancelarias, cuando las mercancías originarias hubieran estado en tránsito por el territorio de países no Parte del Tratado que corresponda, la que acredite que dichas mercancías permanecieron bajo control de las autoridades aduaneras, de conformidad con las reglas.</w:t>
      </w:r>
    </w:p>
    <w:p w14:paraId="4BFF88B0" w14:textId="77777777" w:rsidR="00406F48" w:rsidRPr="00406F48" w:rsidRDefault="00406F48" w:rsidP="00F8221C">
      <w:pPr>
        <w:pStyle w:val="Texto"/>
        <w:spacing w:line="240" w:lineRule="exact"/>
        <w:ind w:left="2160" w:hanging="432"/>
        <w:rPr>
          <w:b/>
          <w:color w:val="000000"/>
          <w:szCs w:val="18"/>
        </w:rPr>
      </w:pPr>
      <w:r w:rsidRPr="00406F48">
        <w:rPr>
          <w:b/>
          <w:color w:val="000000"/>
          <w:szCs w:val="18"/>
        </w:rPr>
        <w:t>e)</w:t>
      </w:r>
      <w:r w:rsidRPr="00406F48">
        <w:rPr>
          <w:color w:val="000000"/>
          <w:szCs w:val="18"/>
        </w:rPr>
        <w:tab/>
      </w:r>
      <w:r w:rsidRPr="00406F48">
        <w:rPr>
          <w:b/>
          <w:color w:val="000000"/>
          <w:szCs w:val="18"/>
        </w:rPr>
        <w:t>...</w:t>
      </w:r>
    </w:p>
    <w:p w14:paraId="252BAD78" w14:textId="77777777" w:rsidR="00406F48" w:rsidRPr="00406F48" w:rsidRDefault="00406F48" w:rsidP="00F8221C">
      <w:pPr>
        <w:pStyle w:val="Texto"/>
        <w:spacing w:line="240" w:lineRule="exact"/>
        <w:ind w:left="2160" w:hanging="432"/>
        <w:rPr>
          <w:color w:val="000000"/>
          <w:szCs w:val="18"/>
        </w:rPr>
      </w:pPr>
      <w:r w:rsidRPr="00406F48">
        <w:rPr>
          <w:b/>
          <w:color w:val="000000"/>
          <w:szCs w:val="18"/>
        </w:rPr>
        <w:t>f)</w:t>
      </w:r>
      <w:r w:rsidRPr="00406F48">
        <w:rPr>
          <w:color w:val="000000"/>
          <w:szCs w:val="18"/>
        </w:rPr>
        <w:tab/>
        <w:t>El dictamen que avale el peso, volumen u otras características inherentes a las mercancías o, en su caso, el certificado vigente que avale que los mecanismos de medición con los que cuente el importador, están debidamente calibrados, cumpliendo con los requisitos que se establezcan mediante reglas.</w:t>
      </w:r>
    </w:p>
    <w:p w14:paraId="17AA8CCB" w14:textId="77777777" w:rsidR="00406F48" w:rsidRPr="00406F48" w:rsidRDefault="00FC6A3E" w:rsidP="00F8221C">
      <w:pPr>
        <w:pStyle w:val="Texto"/>
        <w:spacing w:line="240" w:lineRule="exact"/>
        <w:ind w:left="2160" w:hanging="432"/>
        <w:rPr>
          <w:color w:val="000000"/>
          <w:szCs w:val="18"/>
        </w:rPr>
      </w:pPr>
      <w:r>
        <w:rPr>
          <w:color w:val="000000"/>
          <w:szCs w:val="18"/>
        </w:rPr>
        <w:tab/>
      </w:r>
      <w:r w:rsidR="00406F48" w:rsidRPr="00406F48">
        <w:rPr>
          <w:color w:val="000000"/>
          <w:szCs w:val="18"/>
        </w:rPr>
        <w:t>La información a que se refiere este inciso únicamente será aplicable tratándose del despacho de mercancías que establezca el Servicio de Administración Tributaria mediante reglas, que por su naturaleza requiera de equipos, sistemas o instrumentos especializados.</w:t>
      </w:r>
    </w:p>
    <w:p w14:paraId="04E80411" w14:textId="77777777" w:rsidR="00406F48" w:rsidRPr="00406F48" w:rsidRDefault="00FC6A3E" w:rsidP="00F8221C">
      <w:pPr>
        <w:pStyle w:val="Texto"/>
        <w:spacing w:line="240" w:lineRule="exact"/>
        <w:ind w:left="1728" w:hanging="1152"/>
        <w:rPr>
          <w:b/>
          <w:color w:val="000000"/>
          <w:szCs w:val="18"/>
        </w:rPr>
      </w:pPr>
      <w:r>
        <w:rPr>
          <w:b/>
          <w:color w:val="000000"/>
          <w:szCs w:val="18"/>
        </w:rPr>
        <w:tab/>
      </w:r>
      <w:r w:rsidR="00406F48" w:rsidRPr="00406F48">
        <w:rPr>
          <w:b/>
          <w:color w:val="000000"/>
          <w:szCs w:val="18"/>
        </w:rPr>
        <w:t>...</w:t>
      </w:r>
    </w:p>
    <w:p w14:paraId="53F0BC1E" w14:textId="77777777" w:rsidR="00406F48" w:rsidRPr="00406F48" w:rsidRDefault="00FC6A3E" w:rsidP="00F8221C">
      <w:pPr>
        <w:pStyle w:val="Texto"/>
        <w:spacing w:line="240" w:lineRule="exact"/>
        <w:ind w:left="1728" w:hanging="1152"/>
        <w:rPr>
          <w:b/>
          <w:color w:val="000000"/>
          <w:szCs w:val="18"/>
        </w:rPr>
      </w:pPr>
      <w:r>
        <w:rPr>
          <w:b/>
          <w:color w:val="000000"/>
          <w:szCs w:val="18"/>
        </w:rPr>
        <w:tab/>
      </w:r>
      <w:r w:rsidR="00406F48" w:rsidRPr="00406F48">
        <w:rPr>
          <w:b/>
          <w:color w:val="000000"/>
          <w:szCs w:val="18"/>
        </w:rPr>
        <w:t>...</w:t>
      </w:r>
    </w:p>
    <w:p w14:paraId="556DB0BA" w14:textId="77777777" w:rsidR="00406F48" w:rsidRPr="00406F48" w:rsidRDefault="00406F48" w:rsidP="00F8221C">
      <w:pPr>
        <w:pStyle w:val="Texto"/>
        <w:spacing w:line="240" w:lineRule="exact"/>
        <w:ind w:left="1728" w:hanging="1152"/>
        <w:rPr>
          <w:b/>
          <w:color w:val="000000"/>
          <w:szCs w:val="18"/>
        </w:rPr>
      </w:pPr>
      <w:r w:rsidRPr="00406F48">
        <w:rPr>
          <w:b/>
          <w:color w:val="000000"/>
          <w:szCs w:val="18"/>
        </w:rPr>
        <w:t>II.</w:t>
      </w:r>
      <w:r w:rsidRPr="00406F48">
        <w:rPr>
          <w:color w:val="000000"/>
          <w:szCs w:val="18"/>
        </w:rPr>
        <w:tab/>
      </w:r>
      <w:r w:rsidRPr="00406F48">
        <w:rPr>
          <w:b/>
          <w:color w:val="000000"/>
          <w:szCs w:val="18"/>
        </w:rPr>
        <w:t>...</w:t>
      </w:r>
    </w:p>
    <w:p w14:paraId="6C21A3A3" w14:textId="77777777" w:rsidR="00406F48" w:rsidRPr="00406F48" w:rsidRDefault="00406F48" w:rsidP="00F8221C">
      <w:pPr>
        <w:pStyle w:val="Texto"/>
        <w:spacing w:line="240" w:lineRule="exact"/>
        <w:rPr>
          <w:b/>
          <w:color w:val="000000"/>
          <w:szCs w:val="18"/>
        </w:rPr>
      </w:pPr>
      <w:r w:rsidRPr="00406F48">
        <w:rPr>
          <w:b/>
          <w:color w:val="000000"/>
          <w:szCs w:val="18"/>
        </w:rPr>
        <w:t>...</w:t>
      </w:r>
    </w:p>
    <w:p w14:paraId="618F9CC6" w14:textId="77777777" w:rsidR="00406F48" w:rsidRPr="00406F48" w:rsidRDefault="00406F48" w:rsidP="00F8221C">
      <w:pPr>
        <w:pStyle w:val="Texto"/>
        <w:spacing w:line="240" w:lineRule="exact"/>
        <w:rPr>
          <w:b/>
          <w:color w:val="000000"/>
          <w:szCs w:val="18"/>
        </w:rPr>
      </w:pPr>
      <w:r w:rsidRPr="00406F48">
        <w:rPr>
          <w:b/>
          <w:color w:val="000000"/>
          <w:szCs w:val="18"/>
        </w:rPr>
        <w:t>...</w:t>
      </w:r>
    </w:p>
    <w:p w14:paraId="5D7E3BCF" w14:textId="77777777" w:rsidR="00406F48" w:rsidRPr="00406F48" w:rsidRDefault="00406F48" w:rsidP="00F8221C">
      <w:pPr>
        <w:pStyle w:val="Texto"/>
        <w:spacing w:line="240" w:lineRule="exact"/>
        <w:rPr>
          <w:b/>
          <w:color w:val="000000"/>
          <w:szCs w:val="18"/>
        </w:rPr>
      </w:pPr>
      <w:r w:rsidRPr="00406F48">
        <w:rPr>
          <w:b/>
          <w:color w:val="000000"/>
          <w:szCs w:val="18"/>
        </w:rPr>
        <w:t>...</w:t>
      </w:r>
    </w:p>
    <w:p w14:paraId="4EC952E8" w14:textId="77777777" w:rsidR="00406F48" w:rsidRPr="00406F48" w:rsidRDefault="00406F48" w:rsidP="00F8221C">
      <w:pPr>
        <w:pStyle w:val="Texto"/>
        <w:spacing w:line="240" w:lineRule="exact"/>
        <w:rPr>
          <w:b/>
          <w:color w:val="000000"/>
          <w:szCs w:val="18"/>
        </w:rPr>
      </w:pPr>
      <w:r w:rsidRPr="00406F48">
        <w:rPr>
          <w:b/>
          <w:color w:val="000000"/>
          <w:szCs w:val="18"/>
        </w:rPr>
        <w:t>...</w:t>
      </w:r>
    </w:p>
    <w:p w14:paraId="1C7E7EE7" w14:textId="77777777" w:rsidR="00406F48" w:rsidRPr="00406F48" w:rsidRDefault="00406F48" w:rsidP="00F8221C">
      <w:pPr>
        <w:pStyle w:val="Texto"/>
        <w:spacing w:line="240" w:lineRule="exact"/>
        <w:rPr>
          <w:b/>
          <w:color w:val="000000"/>
          <w:szCs w:val="18"/>
        </w:rPr>
      </w:pPr>
      <w:r w:rsidRPr="00406F48">
        <w:rPr>
          <w:b/>
          <w:color w:val="000000"/>
          <w:szCs w:val="18"/>
        </w:rPr>
        <w:t>...</w:t>
      </w:r>
    </w:p>
    <w:p w14:paraId="3BD7179E" w14:textId="77777777" w:rsidR="00406F48" w:rsidRPr="00406F48" w:rsidRDefault="00406F48" w:rsidP="00F8221C">
      <w:pPr>
        <w:pStyle w:val="Texto"/>
        <w:spacing w:line="240" w:lineRule="exact"/>
        <w:rPr>
          <w:b/>
          <w:color w:val="000000"/>
          <w:szCs w:val="18"/>
        </w:rPr>
      </w:pPr>
      <w:r w:rsidRPr="00406F48">
        <w:rPr>
          <w:b/>
          <w:color w:val="000000"/>
          <w:szCs w:val="18"/>
        </w:rPr>
        <w:t>...</w:t>
      </w:r>
    </w:p>
    <w:p w14:paraId="45B1EEFA" w14:textId="77777777" w:rsidR="00406F48" w:rsidRPr="00406F48" w:rsidRDefault="00406F48" w:rsidP="00F8221C">
      <w:pPr>
        <w:pStyle w:val="Texto"/>
        <w:spacing w:line="240" w:lineRule="exact"/>
        <w:rPr>
          <w:b/>
          <w:color w:val="000000"/>
          <w:szCs w:val="18"/>
        </w:rPr>
      </w:pPr>
      <w:r w:rsidRPr="00406F48">
        <w:rPr>
          <w:b/>
          <w:color w:val="000000"/>
          <w:szCs w:val="18"/>
        </w:rPr>
        <w:t>ARTICULO 37-A.</w:t>
      </w:r>
      <w:r w:rsidRPr="00406F48">
        <w:rPr>
          <w:color w:val="000000"/>
          <w:szCs w:val="18"/>
        </w:rPr>
        <w:tab/>
      </w:r>
      <w:r w:rsidRPr="00406F48">
        <w:rPr>
          <w:b/>
          <w:color w:val="000000"/>
          <w:szCs w:val="18"/>
        </w:rPr>
        <w:t>...</w:t>
      </w:r>
    </w:p>
    <w:p w14:paraId="5629B9D8" w14:textId="77777777" w:rsidR="00406F48" w:rsidRPr="00406F48" w:rsidRDefault="00406F48" w:rsidP="00F8221C">
      <w:pPr>
        <w:pStyle w:val="Texto"/>
        <w:spacing w:line="240" w:lineRule="exact"/>
        <w:ind w:left="1728" w:hanging="1152"/>
        <w:rPr>
          <w:b/>
          <w:color w:val="000000"/>
          <w:szCs w:val="18"/>
        </w:rPr>
      </w:pPr>
      <w:r w:rsidRPr="00406F48">
        <w:rPr>
          <w:b/>
          <w:color w:val="000000"/>
          <w:szCs w:val="18"/>
        </w:rPr>
        <w:t xml:space="preserve">I. </w:t>
      </w:r>
      <w:r w:rsidRPr="00406F48">
        <w:rPr>
          <w:color w:val="000000"/>
          <w:szCs w:val="18"/>
        </w:rPr>
        <w:t xml:space="preserve">a </w:t>
      </w:r>
      <w:r w:rsidRPr="00406F48">
        <w:rPr>
          <w:b/>
          <w:color w:val="000000"/>
          <w:szCs w:val="18"/>
        </w:rPr>
        <w:t>III.</w:t>
      </w:r>
      <w:r w:rsidRPr="00406F48">
        <w:rPr>
          <w:color w:val="000000"/>
          <w:szCs w:val="18"/>
        </w:rPr>
        <w:tab/>
      </w:r>
      <w:r w:rsidRPr="00406F48">
        <w:rPr>
          <w:b/>
          <w:color w:val="000000"/>
          <w:szCs w:val="18"/>
        </w:rPr>
        <w:t>...</w:t>
      </w:r>
    </w:p>
    <w:p w14:paraId="19CB892F" w14:textId="77777777" w:rsidR="00406F48" w:rsidRPr="00406F48" w:rsidRDefault="00406F48" w:rsidP="00F8221C">
      <w:pPr>
        <w:pStyle w:val="Texto"/>
        <w:spacing w:line="240" w:lineRule="exact"/>
        <w:ind w:left="1728" w:hanging="1152"/>
        <w:rPr>
          <w:color w:val="000000"/>
          <w:szCs w:val="18"/>
        </w:rPr>
      </w:pPr>
      <w:r w:rsidRPr="00406F48">
        <w:rPr>
          <w:b/>
          <w:color w:val="000000"/>
          <w:szCs w:val="18"/>
        </w:rPr>
        <w:t>IV.</w:t>
      </w:r>
      <w:r w:rsidRPr="00406F48">
        <w:rPr>
          <w:color w:val="000000"/>
          <w:szCs w:val="18"/>
        </w:rPr>
        <w:tab/>
        <w:t>Transmitir en documento electrónico el pedimento consolidado a más tardar el día viernes de cada semana, en el que se hagan constar todas las operaciones realizadas durante la semana anterior, misma que comprenderá de lunes a domingo, cumpliendo con lo señalado en los artículos 36 y 36-A de esta Ley, así como en los plazos, supuestos y condiciones que establezca el Servicio de Administración Tributaria mediante reglas.</w:t>
      </w:r>
    </w:p>
    <w:p w14:paraId="305A9143" w14:textId="77777777" w:rsidR="00406F48" w:rsidRPr="00406F48" w:rsidRDefault="00406F48" w:rsidP="00F8221C">
      <w:pPr>
        <w:pStyle w:val="Texto"/>
        <w:spacing w:line="240" w:lineRule="exact"/>
        <w:ind w:left="1728" w:hanging="1152"/>
        <w:rPr>
          <w:b/>
          <w:color w:val="000000"/>
          <w:szCs w:val="18"/>
        </w:rPr>
      </w:pPr>
      <w:r w:rsidRPr="00406F48">
        <w:rPr>
          <w:b/>
          <w:color w:val="000000"/>
          <w:szCs w:val="18"/>
        </w:rPr>
        <w:t>V.</w:t>
      </w:r>
      <w:r w:rsidRPr="00406F48">
        <w:rPr>
          <w:color w:val="000000"/>
          <w:szCs w:val="18"/>
        </w:rPr>
        <w:tab/>
      </w:r>
      <w:r w:rsidRPr="00406F48">
        <w:rPr>
          <w:b/>
          <w:color w:val="000000"/>
          <w:szCs w:val="18"/>
        </w:rPr>
        <w:t>...</w:t>
      </w:r>
    </w:p>
    <w:p w14:paraId="1D83923B" w14:textId="77777777" w:rsidR="00406F48" w:rsidRPr="00406F48" w:rsidRDefault="00406F48" w:rsidP="00F8221C">
      <w:pPr>
        <w:pStyle w:val="Texto"/>
        <w:spacing w:line="240" w:lineRule="exact"/>
        <w:rPr>
          <w:color w:val="000000"/>
          <w:szCs w:val="18"/>
        </w:rPr>
      </w:pPr>
      <w:r w:rsidRPr="00406F48">
        <w:rPr>
          <w:b/>
          <w:color w:val="000000"/>
          <w:szCs w:val="18"/>
        </w:rPr>
        <w:t>ARTICULO 47.</w:t>
      </w:r>
      <w:r w:rsidRPr="00406F48">
        <w:rPr>
          <w:color w:val="000000"/>
          <w:szCs w:val="18"/>
        </w:rPr>
        <w:t xml:space="preserve"> Los importadores, exportadores, agentes aduanales, agencias aduanales, confederaciones, cámaras o asociaciones, previo a la operación de comercio exterior que pretendan realizar, podrán formular consulta ante el Servicio de Administración Tributaria, sobre la clasificación arancelaria y el número de identificación comercial, de las mercancías objeto de la operación de comercio exterior, cuando:</w:t>
      </w:r>
    </w:p>
    <w:p w14:paraId="5B8DA192" w14:textId="77777777" w:rsidR="00406F48" w:rsidRPr="00406F48" w:rsidRDefault="00406F48" w:rsidP="00F8221C">
      <w:pPr>
        <w:pStyle w:val="Texto"/>
        <w:spacing w:line="240" w:lineRule="exact"/>
        <w:ind w:left="1728" w:hanging="1152"/>
        <w:rPr>
          <w:color w:val="000000"/>
          <w:szCs w:val="18"/>
        </w:rPr>
      </w:pPr>
      <w:r w:rsidRPr="00406F48">
        <w:rPr>
          <w:b/>
          <w:color w:val="000000"/>
          <w:szCs w:val="18"/>
        </w:rPr>
        <w:t>I.</w:t>
      </w:r>
      <w:r w:rsidRPr="00406F48">
        <w:rPr>
          <w:color w:val="000000"/>
          <w:szCs w:val="18"/>
        </w:rPr>
        <w:tab/>
        <w:t>Consideren que se pueden clasificar en más de una fracción arancelaria o en más de un número de identificación comercial distintos.</w:t>
      </w:r>
    </w:p>
    <w:p w14:paraId="637C4A75" w14:textId="77777777" w:rsidR="00406F48" w:rsidRPr="00406F48" w:rsidRDefault="00406F48" w:rsidP="00F8221C">
      <w:pPr>
        <w:pStyle w:val="Texto"/>
        <w:spacing w:line="240" w:lineRule="exact"/>
        <w:ind w:left="1728" w:hanging="1152"/>
        <w:rPr>
          <w:color w:val="000000"/>
          <w:szCs w:val="18"/>
        </w:rPr>
      </w:pPr>
      <w:r w:rsidRPr="00406F48">
        <w:rPr>
          <w:b/>
          <w:color w:val="000000"/>
          <w:szCs w:val="18"/>
        </w:rPr>
        <w:t>II.</w:t>
      </w:r>
      <w:r w:rsidRPr="00406F48">
        <w:rPr>
          <w:color w:val="000000"/>
          <w:szCs w:val="18"/>
        </w:rPr>
        <w:tab/>
        <w:t>Desconozcan la clasificación arancelaria y el número de identificación comercial.</w:t>
      </w:r>
    </w:p>
    <w:p w14:paraId="32416457" w14:textId="77777777" w:rsidR="00406F48" w:rsidRPr="00406F48" w:rsidRDefault="00406F48" w:rsidP="00F8221C">
      <w:pPr>
        <w:pStyle w:val="Texto"/>
        <w:spacing w:line="220" w:lineRule="exact"/>
        <w:rPr>
          <w:color w:val="000000"/>
          <w:szCs w:val="18"/>
        </w:rPr>
      </w:pPr>
      <w:r w:rsidRPr="00406F48">
        <w:rPr>
          <w:color w:val="000000"/>
          <w:szCs w:val="18"/>
        </w:rPr>
        <w:t xml:space="preserve">La consulta deberá presentarse directamente por los interesados, cumpliendo con los requisitos establecidos en los artículos 18, 18-A y 34 del Código Fiscal de la Federación, además de anexar, en su caso, </w:t>
      </w:r>
      <w:r w:rsidRPr="00406F48">
        <w:rPr>
          <w:color w:val="000000"/>
          <w:szCs w:val="18"/>
        </w:rPr>
        <w:lastRenderedPageBreak/>
        <w:t>las muestras, catálogos y demás elementos que permitan identificar la mercancía para su correcta clasificación arancelaria y determinación del número de identificación comercial. Para efectos de la fracción I de este artículo, los interesados deberán señalar la fracción arancelaria y el número de identificación comercial que consideren aplicable, las razones que sustenten su apreciación y la fracción o fracciones arancelarias, o el o los números de identificación comercial con los que exista duda.</w:t>
      </w:r>
    </w:p>
    <w:p w14:paraId="11B31E6C" w14:textId="77777777" w:rsidR="00406F48" w:rsidRPr="00406F48" w:rsidRDefault="00406F48" w:rsidP="00F8221C">
      <w:pPr>
        <w:pStyle w:val="Texto"/>
        <w:spacing w:line="220" w:lineRule="exact"/>
        <w:rPr>
          <w:b/>
          <w:color w:val="000000"/>
          <w:szCs w:val="18"/>
        </w:rPr>
      </w:pPr>
      <w:r w:rsidRPr="00406F48">
        <w:rPr>
          <w:b/>
          <w:color w:val="000000"/>
          <w:szCs w:val="18"/>
        </w:rPr>
        <w:t>...</w:t>
      </w:r>
    </w:p>
    <w:p w14:paraId="1FA2CD48" w14:textId="77777777" w:rsidR="00406F48" w:rsidRPr="00406F48" w:rsidRDefault="00406F48" w:rsidP="00F8221C">
      <w:pPr>
        <w:pStyle w:val="Texto"/>
        <w:spacing w:line="220" w:lineRule="exact"/>
        <w:rPr>
          <w:b/>
          <w:color w:val="000000"/>
          <w:szCs w:val="18"/>
        </w:rPr>
      </w:pPr>
      <w:r w:rsidRPr="00406F48">
        <w:rPr>
          <w:b/>
          <w:color w:val="000000"/>
          <w:szCs w:val="18"/>
        </w:rPr>
        <w:t>...</w:t>
      </w:r>
    </w:p>
    <w:p w14:paraId="43AA17E6" w14:textId="77777777" w:rsidR="00406F48" w:rsidRPr="00406F48" w:rsidRDefault="00406F48" w:rsidP="00F8221C">
      <w:pPr>
        <w:pStyle w:val="Texto"/>
        <w:spacing w:line="220" w:lineRule="exact"/>
        <w:rPr>
          <w:b/>
          <w:color w:val="000000"/>
          <w:szCs w:val="18"/>
        </w:rPr>
      </w:pPr>
      <w:r w:rsidRPr="00406F48">
        <w:rPr>
          <w:b/>
          <w:color w:val="000000"/>
          <w:szCs w:val="18"/>
        </w:rPr>
        <w:t>...</w:t>
      </w:r>
    </w:p>
    <w:p w14:paraId="6F63BD1A" w14:textId="77777777" w:rsidR="00406F48" w:rsidRPr="00406F48" w:rsidRDefault="00406F48" w:rsidP="00F8221C">
      <w:pPr>
        <w:pStyle w:val="Texto"/>
        <w:spacing w:line="220" w:lineRule="exact"/>
        <w:rPr>
          <w:b/>
          <w:color w:val="000000"/>
          <w:szCs w:val="18"/>
        </w:rPr>
      </w:pPr>
      <w:r w:rsidRPr="00406F48">
        <w:rPr>
          <w:b/>
          <w:color w:val="000000"/>
          <w:szCs w:val="18"/>
        </w:rPr>
        <w:t>(Derogado).</w:t>
      </w:r>
    </w:p>
    <w:p w14:paraId="605A7386" w14:textId="77777777" w:rsidR="00406F48" w:rsidRPr="00406F48" w:rsidRDefault="00406F48" w:rsidP="00F8221C">
      <w:pPr>
        <w:pStyle w:val="Texto"/>
        <w:spacing w:line="220" w:lineRule="exact"/>
        <w:rPr>
          <w:color w:val="000000"/>
          <w:szCs w:val="18"/>
        </w:rPr>
      </w:pPr>
      <w:r w:rsidRPr="00406F48">
        <w:rPr>
          <w:b/>
          <w:color w:val="000000"/>
          <w:szCs w:val="18"/>
        </w:rPr>
        <w:t>ARTICULO 49 bis.</w:t>
      </w:r>
      <w:r w:rsidRPr="00406F48">
        <w:rPr>
          <w:color w:val="000000"/>
          <w:szCs w:val="18"/>
        </w:rPr>
        <w:t xml:space="preserve"> Las resoluciones o criterios anticipados previstos en los tratados internacionales de los que México sea Parte, se tramitarán ante el Servicio de Administración Tributaria, cumpliendo con los requisitos y condiciones que se establezcan mediante reglas.</w:t>
      </w:r>
    </w:p>
    <w:p w14:paraId="090EB6DF" w14:textId="77777777" w:rsidR="00406F48" w:rsidRPr="00406F48" w:rsidRDefault="00406F48" w:rsidP="00F8221C">
      <w:pPr>
        <w:pStyle w:val="Texto"/>
        <w:spacing w:line="220" w:lineRule="exact"/>
        <w:rPr>
          <w:color w:val="000000"/>
          <w:szCs w:val="18"/>
        </w:rPr>
      </w:pPr>
      <w:r w:rsidRPr="00406F48">
        <w:rPr>
          <w:b/>
          <w:color w:val="000000"/>
          <w:szCs w:val="18"/>
        </w:rPr>
        <w:t>ARTICULO 52.</w:t>
      </w:r>
      <w:r w:rsidRPr="00406F48">
        <w:rPr>
          <w:color w:val="000000"/>
          <w:szCs w:val="18"/>
        </w:rPr>
        <w:t xml:space="preserve"> Están obligadas al pago de los impuestos al comercio exterior y al cumplimiento de las regulaciones y restricciones no arancelarias y otras medidas de regulación al comercio exterior, las personas que introduzcan mercancías al territorio nacional o las extraigan del mismo, incluyendo las que estén bajo algún programa de devolución o diferimiento de aranceles en los casos previstos en los artículos 63-A, 108, fracción III, 110 y 135-B, fracción I de esta Ley.</w:t>
      </w:r>
    </w:p>
    <w:p w14:paraId="148A3EAA" w14:textId="77777777" w:rsidR="00406F48" w:rsidRPr="00406F48" w:rsidRDefault="00406F48" w:rsidP="00F8221C">
      <w:pPr>
        <w:pStyle w:val="Texto"/>
        <w:spacing w:line="220" w:lineRule="exact"/>
        <w:rPr>
          <w:color w:val="000000"/>
          <w:szCs w:val="18"/>
        </w:rPr>
      </w:pPr>
      <w:r w:rsidRPr="00406F48">
        <w:rPr>
          <w:color w:val="000000"/>
          <w:szCs w:val="18"/>
        </w:rPr>
        <w:t>La Federación, entidades federativas, municipios, demarcaciones territoriales de la Ciudad de México, entidades paraestatales de la Administración Pública Federal, empresas públicas del Estado, instituciones de beneficencia privada y sociedades cooperativas, deberán pagar los impuestos al comercio exterior, no obstante que conforme a otras leyes o decretos no causen impuestos federales o estén exentos de ellos.</w:t>
      </w:r>
    </w:p>
    <w:p w14:paraId="1692B556" w14:textId="77777777" w:rsidR="00406F48" w:rsidRPr="00406F48" w:rsidRDefault="00406F48" w:rsidP="00F8221C">
      <w:pPr>
        <w:pStyle w:val="Texto"/>
        <w:spacing w:line="220" w:lineRule="exact"/>
        <w:rPr>
          <w:b/>
          <w:color w:val="000000"/>
          <w:szCs w:val="18"/>
        </w:rPr>
      </w:pPr>
      <w:r w:rsidRPr="00406F48">
        <w:rPr>
          <w:b/>
          <w:color w:val="000000"/>
          <w:szCs w:val="18"/>
        </w:rPr>
        <w:t>...</w:t>
      </w:r>
    </w:p>
    <w:p w14:paraId="154352DA" w14:textId="77777777" w:rsidR="00406F48" w:rsidRPr="00406F48" w:rsidRDefault="00406F48" w:rsidP="00F8221C">
      <w:pPr>
        <w:pStyle w:val="Texto"/>
        <w:spacing w:line="220" w:lineRule="exact"/>
        <w:rPr>
          <w:b/>
          <w:color w:val="000000"/>
          <w:szCs w:val="18"/>
        </w:rPr>
      </w:pPr>
      <w:r w:rsidRPr="00406F48">
        <w:rPr>
          <w:b/>
          <w:color w:val="000000"/>
          <w:szCs w:val="18"/>
        </w:rPr>
        <w:t>...</w:t>
      </w:r>
    </w:p>
    <w:p w14:paraId="52CE27EC" w14:textId="77777777" w:rsidR="00406F48" w:rsidRPr="00406F48" w:rsidRDefault="00406F48" w:rsidP="00F8221C">
      <w:pPr>
        <w:pStyle w:val="Texto"/>
        <w:spacing w:line="220" w:lineRule="exact"/>
        <w:rPr>
          <w:b/>
          <w:color w:val="000000"/>
          <w:szCs w:val="18"/>
        </w:rPr>
      </w:pPr>
      <w:r w:rsidRPr="00406F48">
        <w:rPr>
          <w:b/>
          <w:color w:val="000000"/>
          <w:szCs w:val="18"/>
        </w:rPr>
        <w:t>...</w:t>
      </w:r>
    </w:p>
    <w:p w14:paraId="49DE6173" w14:textId="77777777" w:rsidR="00406F48" w:rsidRPr="00406F48" w:rsidRDefault="00406F48" w:rsidP="00F8221C">
      <w:pPr>
        <w:pStyle w:val="Texto"/>
        <w:spacing w:line="220" w:lineRule="exact"/>
        <w:rPr>
          <w:b/>
          <w:color w:val="000000"/>
          <w:szCs w:val="18"/>
        </w:rPr>
      </w:pPr>
      <w:r w:rsidRPr="00406F48">
        <w:rPr>
          <w:b/>
          <w:color w:val="000000"/>
          <w:szCs w:val="18"/>
        </w:rPr>
        <w:t>...</w:t>
      </w:r>
    </w:p>
    <w:p w14:paraId="734D5503" w14:textId="77777777" w:rsidR="00406F48" w:rsidRPr="00406F48" w:rsidRDefault="00406F48" w:rsidP="00F8221C">
      <w:pPr>
        <w:pStyle w:val="Texto"/>
        <w:spacing w:line="220" w:lineRule="exact"/>
        <w:rPr>
          <w:b/>
          <w:color w:val="000000"/>
          <w:szCs w:val="18"/>
        </w:rPr>
      </w:pPr>
      <w:r w:rsidRPr="00406F48">
        <w:rPr>
          <w:b/>
          <w:color w:val="000000"/>
          <w:szCs w:val="18"/>
        </w:rPr>
        <w:t>ARTICULO 53.</w:t>
      </w:r>
      <w:r w:rsidRPr="00406F48">
        <w:rPr>
          <w:color w:val="000000"/>
          <w:szCs w:val="18"/>
        </w:rPr>
        <w:t xml:space="preserve"> </w:t>
      </w:r>
      <w:r w:rsidRPr="00406F48">
        <w:rPr>
          <w:b/>
          <w:color w:val="000000"/>
          <w:szCs w:val="18"/>
        </w:rPr>
        <w:t>...</w:t>
      </w:r>
    </w:p>
    <w:p w14:paraId="78C344EE" w14:textId="77777777" w:rsidR="00406F48" w:rsidRPr="00406F48" w:rsidRDefault="00406F48" w:rsidP="00F8221C">
      <w:pPr>
        <w:pStyle w:val="Texto"/>
        <w:spacing w:line="220" w:lineRule="exact"/>
        <w:ind w:left="1728" w:hanging="1152"/>
        <w:rPr>
          <w:b/>
          <w:color w:val="000000"/>
          <w:szCs w:val="18"/>
        </w:rPr>
      </w:pPr>
      <w:r w:rsidRPr="00406F48">
        <w:rPr>
          <w:b/>
          <w:color w:val="000000"/>
          <w:szCs w:val="18"/>
        </w:rPr>
        <w:t>I.</w:t>
      </w:r>
      <w:r w:rsidRPr="00406F48">
        <w:rPr>
          <w:color w:val="000000"/>
          <w:szCs w:val="18"/>
        </w:rPr>
        <w:tab/>
      </w:r>
      <w:r w:rsidRPr="00406F48">
        <w:rPr>
          <w:b/>
          <w:color w:val="000000"/>
          <w:szCs w:val="18"/>
        </w:rPr>
        <w:t>...</w:t>
      </w:r>
    </w:p>
    <w:p w14:paraId="76384D6D" w14:textId="77777777" w:rsidR="00406F48" w:rsidRPr="00406F48" w:rsidRDefault="00406F48" w:rsidP="00F8221C">
      <w:pPr>
        <w:pStyle w:val="Texto"/>
        <w:spacing w:line="220" w:lineRule="exact"/>
        <w:ind w:left="1728" w:hanging="1152"/>
        <w:rPr>
          <w:color w:val="000000"/>
          <w:szCs w:val="18"/>
        </w:rPr>
      </w:pPr>
      <w:r w:rsidRPr="00406F48">
        <w:rPr>
          <w:b/>
          <w:color w:val="000000"/>
          <w:szCs w:val="18"/>
        </w:rPr>
        <w:t>II.</w:t>
      </w:r>
      <w:r w:rsidRPr="00406F48">
        <w:rPr>
          <w:color w:val="000000"/>
          <w:szCs w:val="18"/>
        </w:rPr>
        <w:tab/>
        <w:t>Los agentes aduanales y las agencias aduanales, así como los mandatarios autorizados por éstos, por los que se originen con motivo de las operaciones aduaneras en las que intervengan personalmente o por conducto de sus mandatarios o empleados autorizados.</w:t>
      </w:r>
    </w:p>
    <w:p w14:paraId="68FF4F3F" w14:textId="77777777" w:rsidR="00406F48" w:rsidRPr="00406F48" w:rsidRDefault="00FC6A3E" w:rsidP="00F8221C">
      <w:pPr>
        <w:pStyle w:val="Texto"/>
        <w:spacing w:line="220" w:lineRule="exact"/>
        <w:ind w:left="1728" w:hanging="1152"/>
        <w:rPr>
          <w:color w:val="000000"/>
          <w:szCs w:val="18"/>
        </w:rPr>
      </w:pPr>
      <w:r>
        <w:rPr>
          <w:color w:val="000000"/>
          <w:szCs w:val="18"/>
        </w:rPr>
        <w:tab/>
      </w:r>
      <w:r w:rsidR="00406F48" w:rsidRPr="00406F48">
        <w:rPr>
          <w:color w:val="000000"/>
          <w:szCs w:val="18"/>
        </w:rPr>
        <w:t>Los agentes aduanales socios de la agencia aduanal serán responsables solidarios por el pago de los impuestos al comercio exterior, las demás contribuciones que correspondan y de las cuotas compensatorias, en relación con las operaciones aduaneras realizadas por la agencia aduanal.</w:t>
      </w:r>
    </w:p>
    <w:p w14:paraId="25901F72" w14:textId="77777777" w:rsidR="00406F48" w:rsidRPr="00406F48" w:rsidRDefault="00FC6A3E" w:rsidP="00F8221C">
      <w:pPr>
        <w:pStyle w:val="Texto"/>
        <w:spacing w:line="220" w:lineRule="exact"/>
        <w:ind w:left="1728" w:hanging="1152"/>
        <w:rPr>
          <w:b/>
          <w:color w:val="000000"/>
          <w:szCs w:val="18"/>
        </w:rPr>
      </w:pPr>
      <w:r>
        <w:rPr>
          <w:b/>
          <w:color w:val="000000"/>
          <w:szCs w:val="18"/>
        </w:rPr>
        <w:tab/>
      </w:r>
      <w:r w:rsidR="00406F48" w:rsidRPr="00406F48">
        <w:rPr>
          <w:b/>
          <w:color w:val="000000"/>
          <w:szCs w:val="18"/>
        </w:rPr>
        <w:t>...</w:t>
      </w:r>
    </w:p>
    <w:p w14:paraId="2513200C" w14:textId="77777777" w:rsidR="00406F48" w:rsidRPr="00406F48" w:rsidRDefault="00406F48" w:rsidP="00F8221C">
      <w:pPr>
        <w:pStyle w:val="Texto"/>
        <w:spacing w:line="220" w:lineRule="exact"/>
        <w:ind w:left="1728" w:hanging="1152"/>
        <w:rPr>
          <w:b/>
          <w:color w:val="000000"/>
          <w:szCs w:val="18"/>
        </w:rPr>
      </w:pPr>
      <w:r w:rsidRPr="00406F48">
        <w:rPr>
          <w:b/>
          <w:color w:val="000000"/>
          <w:szCs w:val="18"/>
        </w:rPr>
        <w:t xml:space="preserve">III. </w:t>
      </w:r>
      <w:r w:rsidRPr="00406F48">
        <w:rPr>
          <w:color w:val="000000"/>
          <w:szCs w:val="18"/>
        </w:rPr>
        <w:t>a</w:t>
      </w:r>
      <w:r w:rsidRPr="00406F48">
        <w:rPr>
          <w:b/>
          <w:color w:val="000000"/>
          <w:szCs w:val="18"/>
        </w:rPr>
        <w:t xml:space="preserve"> V.</w:t>
      </w:r>
      <w:r w:rsidR="00FC6A3E">
        <w:rPr>
          <w:b/>
          <w:color w:val="000000"/>
          <w:szCs w:val="18"/>
        </w:rPr>
        <w:tab/>
      </w:r>
      <w:r w:rsidRPr="00406F48">
        <w:rPr>
          <w:b/>
          <w:color w:val="000000"/>
          <w:szCs w:val="18"/>
        </w:rPr>
        <w:t>...</w:t>
      </w:r>
    </w:p>
    <w:p w14:paraId="69C138B6" w14:textId="77777777" w:rsidR="00406F48" w:rsidRPr="00406F48" w:rsidRDefault="00406F48" w:rsidP="00F8221C">
      <w:pPr>
        <w:pStyle w:val="Texto"/>
        <w:spacing w:line="220" w:lineRule="exact"/>
        <w:ind w:left="1728" w:hanging="1152"/>
        <w:rPr>
          <w:color w:val="000000"/>
          <w:szCs w:val="18"/>
        </w:rPr>
      </w:pPr>
      <w:r w:rsidRPr="00406F48">
        <w:rPr>
          <w:b/>
          <w:color w:val="000000"/>
          <w:szCs w:val="18"/>
        </w:rPr>
        <w:t>VI.</w:t>
      </w:r>
      <w:r w:rsidRPr="00406F48">
        <w:rPr>
          <w:color w:val="000000"/>
          <w:szCs w:val="18"/>
        </w:rPr>
        <w:tab/>
        <w:t>Los almacenes generales de depósito o el titular del local destinado a exposiciones internacionales por las mercancías no arribadas o faltantes, excepto cuando el no arribo de la mercancía o los faltantes se originen por caso fortuito o fuerza mayor, o bien, por las mercancías sobrantes, cuando no presenten los avisos a que se refiere el artículo 119 de esta Ley.</w:t>
      </w:r>
    </w:p>
    <w:p w14:paraId="34A97B7B" w14:textId="77777777" w:rsidR="00406F48" w:rsidRPr="00406F48" w:rsidRDefault="00406F48" w:rsidP="00F8221C">
      <w:pPr>
        <w:pStyle w:val="Texto"/>
        <w:spacing w:line="220" w:lineRule="exact"/>
        <w:ind w:left="1728" w:hanging="1152"/>
        <w:rPr>
          <w:b/>
          <w:color w:val="000000"/>
          <w:szCs w:val="18"/>
        </w:rPr>
      </w:pPr>
      <w:r w:rsidRPr="00406F48">
        <w:rPr>
          <w:b/>
          <w:color w:val="000000"/>
          <w:szCs w:val="18"/>
        </w:rPr>
        <w:t>VII.</w:t>
      </w:r>
      <w:r w:rsidRPr="00406F48">
        <w:rPr>
          <w:color w:val="000000"/>
          <w:szCs w:val="18"/>
        </w:rPr>
        <w:t xml:space="preserve"> a </w:t>
      </w:r>
      <w:r w:rsidRPr="00406F48">
        <w:rPr>
          <w:b/>
          <w:color w:val="000000"/>
          <w:szCs w:val="18"/>
        </w:rPr>
        <w:t>IX.</w:t>
      </w:r>
      <w:r w:rsidRPr="00406F48">
        <w:rPr>
          <w:color w:val="000000"/>
          <w:szCs w:val="18"/>
        </w:rPr>
        <w:t xml:space="preserve"> </w:t>
      </w:r>
      <w:r w:rsidR="00FC6A3E">
        <w:rPr>
          <w:color w:val="000000"/>
          <w:szCs w:val="18"/>
        </w:rPr>
        <w:tab/>
      </w:r>
      <w:r w:rsidRPr="00406F48">
        <w:rPr>
          <w:b/>
          <w:color w:val="000000"/>
          <w:szCs w:val="18"/>
        </w:rPr>
        <w:t>...</w:t>
      </w:r>
    </w:p>
    <w:p w14:paraId="64F2DD98" w14:textId="77777777" w:rsidR="00406F48" w:rsidRPr="00406F48" w:rsidRDefault="00406F48" w:rsidP="00F8221C">
      <w:pPr>
        <w:pStyle w:val="Texto"/>
        <w:spacing w:line="220" w:lineRule="exact"/>
        <w:ind w:left="1728" w:hanging="1152"/>
        <w:rPr>
          <w:color w:val="000000"/>
          <w:szCs w:val="18"/>
        </w:rPr>
      </w:pPr>
      <w:r w:rsidRPr="00406F48">
        <w:rPr>
          <w:b/>
          <w:color w:val="000000"/>
          <w:szCs w:val="18"/>
        </w:rPr>
        <w:t>X.</w:t>
      </w:r>
      <w:r w:rsidRPr="00406F48">
        <w:rPr>
          <w:color w:val="000000"/>
          <w:szCs w:val="18"/>
        </w:rPr>
        <w:tab/>
        <w:t>Los que transfieran mercancías importadas temporalmente de conformidad con lo previsto en esta Ley y en las demás disposiciones jurídicas aplicables, por los causados por las citadas mercancías, sin importar que éstas se transfieran una o más veces.</w:t>
      </w:r>
    </w:p>
    <w:p w14:paraId="542C0E19" w14:textId="77777777" w:rsidR="00406F48" w:rsidRPr="00406F48" w:rsidRDefault="00406F48" w:rsidP="00F8221C">
      <w:pPr>
        <w:pStyle w:val="Texto"/>
        <w:spacing w:line="220" w:lineRule="exact"/>
        <w:rPr>
          <w:color w:val="000000"/>
          <w:szCs w:val="18"/>
        </w:rPr>
      </w:pPr>
      <w:r w:rsidRPr="00406F48">
        <w:rPr>
          <w:color w:val="000000"/>
          <w:szCs w:val="18"/>
        </w:rPr>
        <w:t xml:space="preserve">La responsabilidad solidaria comprenderá los accesorios, con excepción de las multas. Lo dispuesto en este párrafo no impide que los responsables solidarios puedan ser sancionados por los actos </w:t>
      </w:r>
      <w:r w:rsidR="00E44F83">
        <w:rPr>
          <w:color w:val="000000"/>
          <w:szCs w:val="18"/>
        </w:rPr>
        <w:t xml:space="preserve"> </w:t>
      </w:r>
      <w:r w:rsidRPr="00406F48">
        <w:rPr>
          <w:color w:val="000000"/>
          <w:szCs w:val="18"/>
        </w:rPr>
        <w:t>u omisiones propios.</w:t>
      </w:r>
    </w:p>
    <w:p w14:paraId="3925B4EB" w14:textId="77777777" w:rsidR="00406F48" w:rsidRPr="00406F48" w:rsidRDefault="00406F48" w:rsidP="00450FF7">
      <w:pPr>
        <w:pStyle w:val="Texto"/>
        <w:spacing w:line="222" w:lineRule="exact"/>
        <w:rPr>
          <w:color w:val="000000"/>
          <w:szCs w:val="18"/>
        </w:rPr>
      </w:pPr>
      <w:r w:rsidRPr="00406F48">
        <w:rPr>
          <w:b/>
          <w:color w:val="000000"/>
          <w:szCs w:val="18"/>
        </w:rPr>
        <w:t>ARTICULO 54.</w:t>
      </w:r>
      <w:r w:rsidRPr="00406F48">
        <w:rPr>
          <w:color w:val="000000"/>
          <w:szCs w:val="18"/>
        </w:rPr>
        <w:t xml:space="preserve"> El agente aduanal y la agencia aduanal serán responsables de la veracidad y exactitud de los datos e información suministrados, de la correcta determinación del pago de las contribuciones, de la determinación del régimen aduanero de las mercancías, de su correcta clasificación arancelaria y de la exacta </w:t>
      </w:r>
      <w:r w:rsidRPr="00406F48">
        <w:rPr>
          <w:color w:val="000000"/>
          <w:szCs w:val="18"/>
        </w:rPr>
        <w:lastRenderedPageBreak/>
        <w:t>determinación del número de identificación comercial, así como de asegurarse que el importador o exportador cuenta con los documentos que acrediten fehacientemente el cumplimiento de sus obligaciones en materia de comercio exterior y en materia de regulaciones y restricciones no arancelarias que rijan para dichas mercancías, de conformidad con lo previsto por esta Ley y por las demás leyes y disposiciones jurídicas aplicables.</w:t>
      </w:r>
    </w:p>
    <w:p w14:paraId="769A5B0F" w14:textId="77777777" w:rsidR="00406F48" w:rsidRPr="00406F48" w:rsidRDefault="00406F48" w:rsidP="00450FF7">
      <w:pPr>
        <w:pStyle w:val="Texto"/>
        <w:spacing w:line="222" w:lineRule="exact"/>
        <w:rPr>
          <w:b/>
          <w:color w:val="000000"/>
          <w:szCs w:val="18"/>
        </w:rPr>
      </w:pPr>
      <w:r w:rsidRPr="00406F48">
        <w:rPr>
          <w:b/>
          <w:color w:val="000000"/>
          <w:szCs w:val="18"/>
        </w:rPr>
        <w:t>ARTICULO 59.</w:t>
      </w:r>
      <w:r w:rsidRPr="00406F48">
        <w:rPr>
          <w:color w:val="000000"/>
          <w:szCs w:val="18"/>
        </w:rPr>
        <w:t xml:space="preserve"> </w:t>
      </w:r>
      <w:r w:rsidRPr="00406F48">
        <w:rPr>
          <w:b/>
          <w:color w:val="000000"/>
          <w:szCs w:val="18"/>
        </w:rPr>
        <w:t>...</w:t>
      </w:r>
    </w:p>
    <w:p w14:paraId="1AA4376D" w14:textId="77777777" w:rsidR="00406F48" w:rsidRPr="00406F48" w:rsidRDefault="00406F48" w:rsidP="00450FF7">
      <w:pPr>
        <w:pStyle w:val="Texto"/>
        <w:spacing w:line="222" w:lineRule="exact"/>
        <w:ind w:left="1728" w:hanging="1152"/>
        <w:rPr>
          <w:color w:val="000000"/>
          <w:szCs w:val="18"/>
        </w:rPr>
      </w:pPr>
      <w:r w:rsidRPr="00406F48">
        <w:rPr>
          <w:b/>
          <w:color w:val="000000"/>
          <w:szCs w:val="18"/>
        </w:rPr>
        <w:t>I.</w:t>
      </w:r>
      <w:r w:rsidRPr="00406F48">
        <w:rPr>
          <w:color w:val="000000"/>
          <w:szCs w:val="18"/>
        </w:rPr>
        <w:tab/>
        <w:t>Llevar los sistemas de control de inventarios en forma automatizada y permanente, que mantengan en todo momento el registro actualizado de los datos de control de las mercancías de comercio exterior, mismos que deberán estar a disposición de la autoridad aduanera.</w:t>
      </w:r>
    </w:p>
    <w:p w14:paraId="28EF1682" w14:textId="77777777" w:rsidR="00406F48" w:rsidRPr="00406F48" w:rsidRDefault="00FC6A3E" w:rsidP="00450FF7">
      <w:pPr>
        <w:pStyle w:val="Texto"/>
        <w:spacing w:line="222" w:lineRule="exact"/>
        <w:ind w:left="1728" w:hanging="1152"/>
        <w:rPr>
          <w:b/>
          <w:color w:val="000000"/>
          <w:szCs w:val="18"/>
        </w:rPr>
      </w:pPr>
      <w:r>
        <w:rPr>
          <w:b/>
          <w:color w:val="000000"/>
          <w:szCs w:val="18"/>
        </w:rPr>
        <w:tab/>
      </w:r>
      <w:r w:rsidR="00406F48" w:rsidRPr="00406F48">
        <w:rPr>
          <w:b/>
          <w:color w:val="000000"/>
          <w:szCs w:val="18"/>
        </w:rPr>
        <w:t>...</w:t>
      </w:r>
    </w:p>
    <w:p w14:paraId="773F3EC2" w14:textId="77777777" w:rsidR="00406F48" w:rsidRPr="00406F48" w:rsidRDefault="00FC6A3E" w:rsidP="00450FF7">
      <w:pPr>
        <w:pStyle w:val="Texto"/>
        <w:spacing w:line="222" w:lineRule="exact"/>
        <w:ind w:left="1728" w:hanging="1152"/>
        <w:rPr>
          <w:b/>
          <w:color w:val="000000"/>
          <w:szCs w:val="18"/>
        </w:rPr>
      </w:pPr>
      <w:r>
        <w:rPr>
          <w:b/>
          <w:color w:val="000000"/>
          <w:szCs w:val="18"/>
        </w:rPr>
        <w:tab/>
      </w:r>
      <w:r w:rsidR="00406F48" w:rsidRPr="00406F48">
        <w:rPr>
          <w:b/>
          <w:color w:val="000000"/>
          <w:szCs w:val="18"/>
        </w:rPr>
        <w:t>...</w:t>
      </w:r>
    </w:p>
    <w:p w14:paraId="505787E5" w14:textId="77777777" w:rsidR="00406F48" w:rsidRPr="00406F48" w:rsidRDefault="00406F48" w:rsidP="00450FF7">
      <w:pPr>
        <w:pStyle w:val="Texto"/>
        <w:spacing w:line="222" w:lineRule="exact"/>
        <w:ind w:left="1728" w:hanging="1152"/>
        <w:rPr>
          <w:b/>
          <w:color w:val="000000"/>
          <w:szCs w:val="18"/>
        </w:rPr>
      </w:pPr>
      <w:r w:rsidRPr="00406F48">
        <w:rPr>
          <w:b/>
          <w:color w:val="000000"/>
          <w:szCs w:val="18"/>
        </w:rPr>
        <w:t xml:space="preserve">II. </w:t>
      </w:r>
      <w:r w:rsidRPr="00406F48">
        <w:rPr>
          <w:color w:val="000000"/>
          <w:szCs w:val="18"/>
        </w:rPr>
        <w:t>a</w:t>
      </w:r>
      <w:r w:rsidRPr="00406F48">
        <w:rPr>
          <w:b/>
          <w:color w:val="000000"/>
          <w:szCs w:val="18"/>
        </w:rPr>
        <w:t xml:space="preserve"> IV.</w:t>
      </w:r>
      <w:r w:rsidR="00FC6A3E">
        <w:rPr>
          <w:b/>
          <w:color w:val="000000"/>
          <w:szCs w:val="18"/>
        </w:rPr>
        <w:tab/>
      </w:r>
      <w:r w:rsidRPr="00406F48">
        <w:rPr>
          <w:b/>
          <w:color w:val="000000"/>
          <w:szCs w:val="18"/>
        </w:rPr>
        <w:t>...</w:t>
      </w:r>
    </w:p>
    <w:p w14:paraId="490539ED" w14:textId="77777777" w:rsidR="00406F48" w:rsidRPr="00406F48" w:rsidRDefault="00406F48" w:rsidP="00450FF7">
      <w:pPr>
        <w:pStyle w:val="Texto"/>
        <w:spacing w:line="222" w:lineRule="exact"/>
        <w:ind w:left="1728" w:hanging="1152"/>
        <w:rPr>
          <w:b/>
          <w:color w:val="000000"/>
          <w:szCs w:val="18"/>
        </w:rPr>
      </w:pPr>
      <w:r w:rsidRPr="00406F48">
        <w:rPr>
          <w:b/>
          <w:color w:val="000000"/>
          <w:szCs w:val="18"/>
        </w:rPr>
        <w:t>V.</w:t>
      </w:r>
      <w:r w:rsidRPr="00406F48">
        <w:rPr>
          <w:color w:val="000000"/>
          <w:szCs w:val="18"/>
        </w:rPr>
        <w:tab/>
      </w:r>
      <w:r w:rsidRPr="00406F48">
        <w:rPr>
          <w:b/>
          <w:color w:val="000000"/>
          <w:szCs w:val="18"/>
        </w:rPr>
        <w:t>...</w:t>
      </w:r>
    </w:p>
    <w:p w14:paraId="688C1BDA" w14:textId="77777777" w:rsidR="00406F48" w:rsidRPr="00406F48" w:rsidRDefault="00FC6A3E" w:rsidP="00450FF7">
      <w:pPr>
        <w:pStyle w:val="Texto"/>
        <w:spacing w:line="222" w:lineRule="exact"/>
        <w:ind w:left="1728" w:hanging="1152"/>
        <w:rPr>
          <w:color w:val="000000"/>
          <w:szCs w:val="18"/>
        </w:rPr>
      </w:pPr>
      <w:r>
        <w:rPr>
          <w:color w:val="000000"/>
          <w:szCs w:val="18"/>
        </w:rPr>
        <w:tab/>
      </w:r>
      <w:r w:rsidR="00406F48" w:rsidRPr="00406F48">
        <w:rPr>
          <w:color w:val="000000"/>
          <w:szCs w:val="18"/>
        </w:rPr>
        <w:t>Adicionalmente, el expediente electrónico deberá contener la información y documentación que acredite los recursos empleados para efectuar la operación de comercio exterior. Entre dicha documentación se incluirán, de manera enunciativa mas no limitativa:</w:t>
      </w:r>
    </w:p>
    <w:p w14:paraId="62156378" w14:textId="77777777" w:rsidR="00406F48" w:rsidRPr="00406F48" w:rsidRDefault="00406F48" w:rsidP="00450FF7">
      <w:pPr>
        <w:pStyle w:val="Texto"/>
        <w:spacing w:line="222" w:lineRule="exact"/>
        <w:ind w:left="2160" w:hanging="432"/>
        <w:rPr>
          <w:color w:val="000000"/>
          <w:szCs w:val="18"/>
        </w:rPr>
      </w:pPr>
      <w:r w:rsidRPr="00406F48">
        <w:rPr>
          <w:b/>
          <w:color w:val="000000"/>
          <w:szCs w:val="18"/>
        </w:rPr>
        <w:t>a)</w:t>
      </w:r>
      <w:r w:rsidRPr="00406F48">
        <w:rPr>
          <w:color w:val="000000"/>
          <w:szCs w:val="18"/>
        </w:rPr>
        <w:tab/>
        <w:t>La garantía a que se refiere el artículo 36-A, fracción I, inciso e) de esta Ley;</w:t>
      </w:r>
    </w:p>
    <w:p w14:paraId="6995D44C" w14:textId="77777777" w:rsidR="00406F48" w:rsidRPr="00406F48" w:rsidRDefault="00406F48" w:rsidP="00450FF7">
      <w:pPr>
        <w:pStyle w:val="Texto"/>
        <w:spacing w:line="222" w:lineRule="exact"/>
        <w:ind w:left="2160" w:hanging="432"/>
        <w:rPr>
          <w:color w:val="000000"/>
          <w:szCs w:val="18"/>
        </w:rPr>
      </w:pPr>
      <w:r w:rsidRPr="00406F48">
        <w:rPr>
          <w:b/>
          <w:color w:val="000000"/>
          <w:szCs w:val="18"/>
        </w:rPr>
        <w:t>b)</w:t>
      </w:r>
      <w:r w:rsidRPr="00406F48">
        <w:rPr>
          <w:color w:val="000000"/>
          <w:szCs w:val="18"/>
        </w:rPr>
        <w:tab/>
        <w:t>Los comprobantes fiscales digitales por Internet;</w:t>
      </w:r>
    </w:p>
    <w:p w14:paraId="33FE626B" w14:textId="77777777" w:rsidR="00406F48" w:rsidRPr="00406F48" w:rsidRDefault="00406F48" w:rsidP="00450FF7">
      <w:pPr>
        <w:pStyle w:val="Texto"/>
        <w:spacing w:line="222" w:lineRule="exact"/>
        <w:ind w:left="2160" w:hanging="432"/>
        <w:rPr>
          <w:color w:val="000000"/>
          <w:szCs w:val="18"/>
        </w:rPr>
      </w:pPr>
      <w:r w:rsidRPr="00406F48">
        <w:rPr>
          <w:b/>
          <w:color w:val="000000"/>
          <w:szCs w:val="18"/>
        </w:rPr>
        <w:t>c)</w:t>
      </w:r>
      <w:r w:rsidRPr="00406F48">
        <w:rPr>
          <w:color w:val="000000"/>
          <w:szCs w:val="18"/>
        </w:rPr>
        <w:tab/>
        <w:t>Las facturas comerciales o documentos equivalentes;</w:t>
      </w:r>
    </w:p>
    <w:p w14:paraId="4112718C" w14:textId="77777777" w:rsidR="00406F48" w:rsidRPr="00406F48" w:rsidRDefault="00406F48" w:rsidP="00450FF7">
      <w:pPr>
        <w:pStyle w:val="Texto"/>
        <w:spacing w:line="222" w:lineRule="exact"/>
        <w:ind w:left="2160" w:hanging="432"/>
        <w:rPr>
          <w:color w:val="000000"/>
          <w:szCs w:val="18"/>
        </w:rPr>
      </w:pPr>
      <w:r w:rsidRPr="00406F48">
        <w:rPr>
          <w:b/>
          <w:color w:val="000000"/>
          <w:szCs w:val="18"/>
        </w:rPr>
        <w:t>d)</w:t>
      </w:r>
      <w:r w:rsidRPr="00406F48">
        <w:rPr>
          <w:color w:val="000000"/>
          <w:szCs w:val="18"/>
        </w:rPr>
        <w:tab/>
        <w:t>Las transferencias electrónicas del pago o cartas de crédito;</w:t>
      </w:r>
    </w:p>
    <w:p w14:paraId="7B9AD70E" w14:textId="77777777" w:rsidR="00406F48" w:rsidRPr="00406F48" w:rsidRDefault="00406F48" w:rsidP="00450FF7">
      <w:pPr>
        <w:pStyle w:val="Texto"/>
        <w:spacing w:line="222" w:lineRule="exact"/>
        <w:ind w:left="2160" w:hanging="432"/>
        <w:rPr>
          <w:color w:val="000000"/>
          <w:szCs w:val="18"/>
        </w:rPr>
      </w:pPr>
      <w:r w:rsidRPr="00406F48">
        <w:rPr>
          <w:b/>
          <w:color w:val="000000"/>
          <w:szCs w:val="18"/>
        </w:rPr>
        <w:t>e)</w:t>
      </w:r>
      <w:r w:rsidRPr="00406F48">
        <w:rPr>
          <w:color w:val="000000"/>
          <w:szCs w:val="18"/>
        </w:rPr>
        <w:tab/>
        <w:t>Los gastos de transporte, seguros y servicios conexos;</w:t>
      </w:r>
    </w:p>
    <w:p w14:paraId="7E39340F" w14:textId="77777777" w:rsidR="00406F48" w:rsidRPr="00406F48" w:rsidRDefault="00406F48" w:rsidP="00450FF7">
      <w:pPr>
        <w:pStyle w:val="Texto"/>
        <w:spacing w:line="222" w:lineRule="exact"/>
        <w:ind w:left="2160" w:hanging="432"/>
        <w:rPr>
          <w:color w:val="000000"/>
          <w:szCs w:val="18"/>
        </w:rPr>
      </w:pPr>
      <w:r w:rsidRPr="00406F48">
        <w:rPr>
          <w:b/>
          <w:color w:val="000000"/>
          <w:szCs w:val="18"/>
        </w:rPr>
        <w:t>f)</w:t>
      </w:r>
      <w:r w:rsidRPr="00406F48">
        <w:rPr>
          <w:color w:val="000000"/>
          <w:szCs w:val="18"/>
        </w:rPr>
        <w:tab/>
        <w:t>Los contratos relacionados con la transacción de la mercancía;</w:t>
      </w:r>
    </w:p>
    <w:p w14:paraId="738F2CF1" w14:textId="77777777" w:rsidR="00406F48" w:rsidRPr="00406F48" w:rsidRDefault="00406F48" w:rsidP="00450FF7">
      <w:pPr>
        <w:pStyle w:val="Texto"/>
        <w:spacing w:line="222" w:lineRule="exact"/>
        <w:ind w:left="2160" w:hanging="432"/>
        <w:rPr>
          <w:color w:val="000000"/>
          <w:szCs w:val="18"/>
        </w:rPr>
      </w:pPr>
      <w:r w:rsidRPr="00406F48">
        <w:rPr>
          <w:b/>
          <w:color w:val="000000"/>
          <w:szCs w:val="18"/>
        </w:rPr>
        <w:t>g)</w:t>
      </w:r>
      <w:r w:rsidRPr="00406F48">
        <w:rPr>
          <w:b/>
          <w:color w:val="000000"/>
          <w:szCs w:val="18"/>
        </w:rPr>
        <w:tab/>
      </w:r>
      <w:r w:rsidRPr="00406F48">
        <w:rPr>
          <w:color w:val="000000"/>
          <w:szCs w:val="18"/>
        </w:rPr>
        <w:t>La documentación que sustente los conceptos que se suman al valor de transacción de las mercancías importadas y aquellos que no se comprendan en dicho valor, conforme a los artículos 65 y 66 de esta Ley, y</w:t>
      </w:r>
    </w:p>
    <w:p w14:paraId="56BBFF61" w14:textId="77777777" w:rsidR="00406F48" w:rsidRPr="00406F48" w:rsidRDefault="00406F48" w:rsidP="00450FF7">
      <w:pPr>
        <w:pStyle w:val="Texto"/>
        <w:spacing w:line="222" w:lineRule="exact"/>
        <w:ind w:left="2160" w:hanging="432"/>
        <w:rPr>
          <w:color w:val="000000"/>
          <w:szCs w:val="18"/>
        </w:rPr>
      </w:pPr>
      <w:r w:rsidRPr="00406F48">
        <w:rPr>
          <w:b/>
          <w:color w:val="000000"/>
          <w:szCs w:val="18"/>
        </w:rPr>
        <w:t>h)</w:t>
      </w:r>
      <w:r w:rsidRPr="00406F48">
        <w:rPr>
          <w:color w:val="000000"/>
          <w:szCs w:val="18"/>
        </w:rPr>
        <w:tab/>
        <w:t>Cualquier otro documento o registro, que se señale mediante reglas, que demuestre la efectiva realización de la operación de comercio exterior.</w:t>
      </w:r>
    </w:p>
    <w:p w14:paraId="05410063" w14:textId="77777777" w:rsidR="00406F48" w:rsidRPr="00406F48" w:rsidRDefault="00406F48" w:rsidP="00450FF7">
      <w:pPr>
        <w:pStyle w:val="Texto"/>
        <w:spacing w:line="222" w:lineRule="exact"/>
        <w:rPr>
          <w:color w:val="000000"/>
          <w:szCs w:val="18"/>
        </w:rPr>
      </w:pPr>
      <w:r w:rsidRPr="00406F48">
        <w:rPr>
          <w:color w:val="000000"/>
          <w:szCs w:val="18"/>
        </w:rPr>
        <w:t>Lo dispuesto en este artículo no será aplicable a las importaciones y exportaciones efectuadas por pasajeros, por empresas de mensajería y paquetería y por vía postal, cuando se efectúe el despacho de las mismas conforme a los procedimientos que se establecen en los artículos 88 y 88 bis de esta Ley.</w:t>
      </w:r>
    </w:p>
    <w:p w14:paraId="29B888C5" w14:textId="77777777" w:rsidR="00406F48" w:rsidRPr="00406F48" w:rsidRDefault="00406F48" w:rsidP="00450FF7">
      <w:pPr>
        <w:pStyle w:val="Texto"/>
        <w:spacing w:line="222" w:lineRule="exact"/>
        <w:rPr>
          <w:b/>
          <w:color w:val="000000"/>
          <w:szCs w:val="18"/>
        </w:rPr>
      </w:pPr>
      <w:r w:rsidRPr="00406F48">
        <w:rPr>
          <w:b/>
          <w:color w:val="000000"/>
          <w:szCs w:val="18"/>
        </w:rPr>
        <w:t>ARTICULO 61.</w:t>
      </w:r>
      <w:r w:rsidRPr="00406F48">
        <w:rPr>
          <w:color w:val="000000"/>
          <w:szCs w:val="18"/>
        </w:rPr>
        <w:t xml:space="preserve"> </w:t>
      </w:r>
      <w:r w:rsidRPr="00406F48">
        <w:rPr>
          <w:b/>
          <w:color w:val="000000"/>
          <w:szCs w:val="18"/>
        </w:rPr>
        <w:t>...</w:t>
      </w:r>
    </w:p>
    <w:p w14:paraId="2763A6E3" w14:textId="77777777" w:rsidR="00406F48" w:rsidRPr="00406F48" w:rsidRDefault="00406F48" w:rsidP="00450FF7">
      <w:pPr>
        <w:pStyle w:val="Texto"/>
        <w:spacing w:line="222" w:lineRule="exact"/>
        <w:ind w:left="1728" w:hanging="1152"/>
        <w:rPr>
          <w:color w:val="000000"/>
          <w:szCs w:val="18"/>
        </w:rPr>
      </w:pPr>
      <w:r w:rsidRPr="00406F48">
        <w:rPr>
          <w:b/>
          <w:color w:val="000000"/>
          <w:szCs w:val="18"/>
        </w:rPr>
        <w:t>I</w:t>
      </w:r>
      <w:r w:rsidRPr="00406F48">
        <w:rPr>
          <w:color w:val="000000"/>
          <w:szCs w:val="18"/>
        </w:rPr>
        <w:t>.</w:t>
      </w:r>
      <w:r w:rsidRPr="00406F48">
        <w:rPr>
          <w:color w:val="000000"/>
          <w:szCs w:val="18"/>
        </w:rPr>
        <w:tab/>
        <w:t>Las exentas conforme a la Ley de los Impuestos Generales de Importación y de Exportación y a los tratados internacionales, así como las mercancías que se importen con objeto de destinarlas a finalidades de defensa nacional o seguridad pública.</w:t>
      </w:r>
    </w:p>
    <w:p w14:paraId="35062A95" w14:textId="77777777" w:rsidR="00406F48" w:rsidRPr="00406F48" w:rsidRDefault="00406F48" w:rsidP="00450FF7">
      <w:pPr>
        <w:pStyle w:val="Texto"/>
        <w:spacing w:line="222" w:lineRule="exact"/>
        <w:ind w:left="1728" w:hanging="1152"/>
        <w:rPr>
          <w:b/>
          <w:color w:val="000000"/>
          <w:szCs w:val="18"/>
        </w:rPr>
      </w:pPr>
      <w:r w:rsidRPr="00406F48">
        <w:rPr>
          <w:b/>
          <w:color w:val="000000"/>
          <w:szCs w:val="18"/>
        </w:rPr>
        <w:t xml:space="preserve">II. </w:t>
      </w:r>
      <w:r w:rsidRPr="00406F48">
        <w:rPr>
          <w:color w:val="000000"/>
          <w:szCs w:val="18"/>
        </w:rPr>
        <w:t>a</w:t>
      </w:r>
      <w:r w:rsidRPr="00406F48">
        <w:rPr>
          <w:b/>
          <w:color w:val="000000"/>
          <w:szCs w:val="18"/>
        </w:rPr>
        <w:t xml:space="preserve"> XVII.</w:t>
      </w:r>
      <w:r w:rsidR="00FC6A3E">
        <w:rPr>
          <w:b/>
          <w:color w:val="000000"/>
          <w:szCs w:val="18"/>
        </w:rPr>
        <w:tab/>
      </w:r>
      <w:r w:rsidRPr="00406F48">
        <w:rPr>
          <w:b/>
          <w:color w:val="000000"/>
          <w:szCs w:val="18"/>
        </w:rPr>
        <w:t>...</w:t>
      </w:r>
    </w:p>
    <w:p w14:paraId="489C60FB" w14:textId="77777777" w:rsidR="00406F48" w:rsidRPr="00406F48" w:rsidRDefault="00406F48" w:rsidP="00450FF7">
      <w:pPr>
        <w:pStyle w:val="Texto"/>
        <w:spacing w:line="222" w:lineRule="exact"/>
        <w:rPr>
          <w:b/>
          <w:color w:val="000000"/>
          <w:szCs w:val="18"/>
        </w:rPr>
      </w:pPr>
      <w:r w:rsidRPr="00406F48">
        <w:rPr>
          <w:b/>
          <w:color w:val="000000"/>
          <w:szCs w:val="18"/>
        </w:rPr>
        <w:t>...</w:t>
      </w:r>
    </w:p>
    <w:p w14:paraId="324168A2" w14:textId="77777777" w:rsidR="00406F48" w:rsidRPr="00406F48" w:rsidRDefault="00406F48" w:rsidP="00450FF7">
      <w:pPr>
        <w:pStyle w:val="Texto"/>
        <w:spacing w:line="222" w:lineRule="exact"/>
        <w:rPr>
          <w:color w:val="000000"/>
          <w:szCs w:val="18"/>
        </w:rPr>
      </w:pPr>
      <w:r w:rsidRPr="00406F48">
        <w:rPr>
          <w:b/>
          <w:color w:val="000000"/>
          <w:szCs w:val="18"/>
        </w:rPr>
        <w:t>ARTICULO 79.</w:t>
      </w:r>
      <w:r w:rsidRPr="00406F48">
        <w:rPr>
          <w:color w:val="000000"/>
          <w:szCs w:val="18"/>
        </w:rPr>
        <w:t xml:space="preserve"> La base gravable del impuesto general de exportación es el valor comercial de las mercancías en el lugar de venta, y deberá consignarse en el comprobante fiscal digital por Internet o en el documento equivalente y, en su defecto, en cualquier otro documento comercial, sin inclusión de fletes y seguros.</w:t>
      </w:r>
    </w:p>
    <w:p w14:paraId="1257D477" w14:textId="77777777" w:rsidR="00406F48" w:rsidRPr="00406F48" w:rsidRDefault="00406F48" w:rsidP="00450FF7">
      <w:pPr>
        <w:pStyle w:val="Texto"/>
        <w:spacing w:line="222" w:lineRule="exact"/>
        <w:rPr>
          <w:color w:val="000000"/>
          <w:szCs w:val="18"/>
        </w:rPr>
      </w:pPr>
      <w:r w:rsidRPr="00406F48">
        <w:rPr>
          <w:color w:val="000000"/>
          <w:szCs w:val="18"/>
        </w:rPr>
        <w:t>Cuando las autoridades aduaneras cuenten con elementos para suponer que los valores consignados en el comprobante fiscal digital por Internet o documentos equivalentes, incluidos los electrónicos o digitales a que se refieren los artículos 36-A, fracción II, inciso a) y 59-A de esta Ley, no constituyen los valores comerciales de las mercancías, harán la comprobación conducente para la imposición de las sanciones que procedan.</w:t>
      </w:r>
    </w:p>
    <w:p w14:paraId="4E7E82E4" w14:textId="77777777" w:rsidR="00406F48" w:rsidRPr="00406F48" w:rsidRDefault="00406F48" w:rsidP="00450FF7">
      <w:pPr>
        <w:pStyle w:val="Texto"/>
        <w:spacing w:after="60" w:line="219" w:lineRule="exact"/>
        <w:rPr>
          <w:color w:val="000000"/>
          <w:szCs w:val="18"/>
        </w:rPr>
      </w:pPr>
      <w:r w:rsidRPr="00406F48">
        <w:rPr>
          <w:b/>
          <w:color w:val="000000"/>
          <w:szCs w:val="18"/>
        </w:rPr>
        <w:t>ARTICULO 86-A.</w:t>
      </w:r>
      <w:r w:rsidRPr="00406F48">
        <w:rPr>
          <w:color w:val="000000"/>
          <w:szCs w:val="18"/>
        </w:rPr>
        <w:t xml:space="preserve"> Estarán obligados a garantizar mediante depósitos en las cuentas aduaneras de garantía, quienes:</w:t>
      </w:r>
    </w:p>
    <w:p w14:paraId="66703E5E" w14:textId="77777777" w:rsidR="00406F48" w:rsidRPr="00406F48" w:rsidRDefault="00406F48" w:rsidP="00450FF7">
      <w:pPr>
        <w:pStyle w:val="Texto"/>
        <w:spacing w:after="60" w:line="219" w:lineRule="exact"/>
        <w:ind w:left="1728" w:hanging="1152"/>
        <w:rPr>
          <w:color w:val="000000"/>
          <w:szCs w:val="18"/>
        </w:rPr>
      </w:pPr>
      <w:r w:rsidRPr="00406F48">
        <w:rPr>
          <w:b/>
          <w:color w:val="000000"/>
          <w:szCs w:val="18"/>
        </w:rPr>
        <w:t>I.</w:t>
      </w:r>
      <w:r w:rsidRPr="00406F48">
        <w:rPr>
          <w:color w:val="000000"/>
          <w:szCs w:val="18"/>
        </w:rPr>
        <w:tab/>
        <w:t xml:space="preserve">Efectúen la importación definitiva de mercancías y declaren en el pedimento un valor inferior al precio estimado que dé a conocer la Secretaría, por las contribuciones y cuotas </w:t>
      </w:r>
      <w:r w:rsidRPr="00406F48">
        <w:rPr>
          <w:color w:val="000000"/>
          <w:szCs w:val="18"/>
        </w:rPr>
        <w:lastRenderedPageBreak/>
        <w:t>compensatorias que correspondan a la diferencia entre el valor declarado y el precio estimado.</w:t>
      </w:r>
    </w:p>
    <w:p w14:paraId="7B15784F" w14:textId="77777777" w:rsidR="00406F48" w:rsidRPr="00406F48" w:rsidRDefault="00406F48" w:rsidP="00450FF7">
      <w:pPr>
        <w:pStyle w:val="Texto"/>
        <w:spacing w:after="60" w:line="219" w:lineRule="exact"/>
        <w:ind w:left="1728" w:hanging="1152"/>
        <w:rPr>
          <w:color w:val="000000"/>
          <w:szCs w:val="18"/>
        </w:rPr>
      </w:pPr>
      <w:r w:rsidRPr="00406F48">
        <w:rPr>
          <w:color w:val="000000"/>
          <w:szCs w:val="18"/>
        </w:rPr>
        <w:tab/>
        <w:t>La garantía se cancelará a los doce meses de haberse efectuado la importación, salvo que las autoridades aduaneras hubieran iniciado el ejercicio de sus facultades de comprobación, en cuyo caso el plazo se ampliará hasta que se dicte resolución definitiva, así como cuando se determinen contribuciones o cuotas compensatorias omitidas, las que se harán efectivas contra la garantía otorgada, o se ordene su cancelación por las autoridades aduaneras en los términos que señale el Servicio de Administración Tributaria, mediante reglas de carácter general.</w:t>
      </w:r>
    </w:p>
    <w:p w14:paraId="01B55894" w14:textId="77777777" w:rsidR="00406F48" w:rsidRPr="00406F48" w:rsidRDefault="00406F48" w:rsidP="00450FF7">
      <w:pPr>
        <w:pStyle w:val="Texto"/>
        <w:spacing w:after="60" w:line="219" w:lineRule="exact"/>
        <w:ind w:left="1728" w:hanging="1152"/>
        <w:rPr>
          <w:color w:val="000000"/>
          <w:szCs w:val="18"/>
        </w:rPr>
      </w:pPr>
      <w:r w:rsidRPr="00406F48">
        <w:rPr>
          <w:b/>
          <w:color w:val="000000"/>
          <w:szCs w:val="18"/>
        </w:rPr>
        <w:t>II.</w:t>
      </w:r>
      <w:r w:rsidRPr="00406F48">
        <w:rPr>
          <w:color w:val="000000"/>
          <w:szCs w:val="18"/>
        </w:rPr>
        <w:tab/>
        <w:t>Efectúen el tránsito interno o internacional de mercancías, por el monto que corresponda a las contribuciones y cuotas compensatorias que se determinen provisionalmente en el pedimento o las que correspondan tomando en cuenta el valor de transacción de mercancías idénticas o similares conforme a los artículos 72 y 73 de esta Ley, en los casos que señale el Servicio de Administración Tributaria, mediante reglas de carácter general. Lo dispuesto en esta fracción no será aplicable a las importaciones temporales que efectúen las maquiladoras y empresas con programas de exportación autorizados por la Secretaría de Economía, siempre que las mercancías se encuentren previstas en los programas respectivos.</w:t>
      </w:r>
    </w:p>
    <w:p w14:paraId="2513CC35" w14:textId="77777777" w:rsidR="00406F48" w:rsidRPr="00406F48" w:rsidRDefault="00FC6A3E" w:rsidP="00450FF7">
      <w:pPr>
        <w:pStyle w:val="Texto"/>
        <w:spacing w:after="60" w:line="219" w:lineRule="exact"/>
        <w:ind w:left="1728" w:hanging="1152"/>
        <w:rPr>
          <w:color w:val="000000"/>
          <w:szCs w:val="18"/>
        </w:rPr>
      </w:pPr>
      <w:r>
        <w:rPr>
          <w:color w:val="000000"/>
          <w:szCs w:val="18"/>
        </w:rPr>
        <w:tab/>
      </w:r>
      <w:r w:rsidR="00406F48" w:rsidRPr="00406F48">
        <w:rPr>
          <w:color w:val="000000"/>
          <w:szCs w:val="18"/>
        </w:rPr>
        <w:t>La garantía se cancelará cuando se tramite el pedimento correspondiente en la aduana de despacho o de salida, según se trate de tránsito interno o internacional y se paguen las contribuciones y cuotas compensatorias.</w:t>
      </w:r>
    </w:p>
    <w:p w14:paraId="038DC7B4" w14:textId="77777777" w:rsidR="00406F48" w:rsidRPr="00406F48" w:rsidRDefault="00406F48" w:rsidP="00450FF7">
      <w:pPr>
        <w:pStyle w:val="Texto"/>
        <w:spacing w:after="60" w:line="219" w:lineRule="exact"/>
        <w:ind w:left="1728" w:hanging="1152"/>
        <w:rPr>
          <w:color w:val="000000"/>
          <w:szCs w:val="18"/>
        </w:rPr>
      </w:pPr>
      <w:r w:rsidRPr="00406F48">
        <w:rPr>
          <w:b/>
          <w:color w:val="000000"/>
          <w:szCs w:val="18"/>
        </w:rPr>
        <w:t>III.</w:t>
      </w:r>
      <w:r w:rsidRPr="00406F48">
        <w:rPr>
          <w:color w:val="000000"/>
          <w:szCs w:val="18"/>
        </w:rPr>
        <w:tab/>
        <w:t>Efectúen la introducción de mercancías extranjeras para destinarlas al régimen de recinto fiscalizado estratégico para el manejo, almacenaje, custodia, exhibición, venta o distribución; por el monto que corresponda a las contribuciones y cuotas compensatorias que se determinen provisionalmente en el pedimento, o las que correspondan tomando en cuenta el valor de transacción de mercancías idénticas o similares conforme a los artículos 72 y 73 de esta Ley en los casos que se señalen mediante reglas.</w:t>
      </w:r>
    </w:p>
    <w:p w14:paraId="71330294" w14:textId="77777777" w:rsidR="00406F48" w:rsidRPr="00406F48" w:rsidRDefault="00406F48" w:rsidP="00450FF7">
      <w:pPr>
        <w:pStyle w:val="Texto"/>
        <w:spacing w:after="60" w:line="219" w:lineRule="exact"/>
        <w:ind w:left="1728" w:hanging="1152"/>
        <w:rPr>
          <w:color w:val="000000"/>
          <w:szCs w:val="18"/>
        </w:rPr>
      </w:pPr>
      <w:r w:rsidRPr="00406F48">
        <w:rPr>
          <w:color w:val="000000"/>
          <w:szCs w:val="18"/>
        </w:rPr>
        <w:tab/>
        <w:t>La autoridad aduanera podrá utilizar, entre otros, bases de datos estadísticas, mecanismos de cooperación internacional y consultas anticipadas como herramientas de referencia para la determinación o validación de los valores declarados, sin perjuicio de lo previsto en los tratados internacionales de los que México sea Parte.</w:t>
      </w:r>
    </w:p>
    <w:p w14:paraId="4CF6DED4" w14:textId="77777777" w:rsidR="00406F48" w:rsidRPr="00406F48" w:rsidRDefault="00406F48" w:rsidP="00450FF7">
      <w:pPr>
        <w:pStyle w:val="Texto"/>
        <w:spacing w:after="60" w:line="219" w:lineRule="exact"/>
        <w:ind w:left="1728" w:hanging="1152"/>
        <w:rPr>
          <w:color w:val="000000"/>
          <w:szCs w:val="18"/>
        </w:rPr>
      </w:pPr>
      <w:r w:rsidRPr="00406F48">
        <w:rPr>
          <w:color w:val="000000"/>
          <w:szCs w:val="18"/>
        </w:rPr>
        <w:tab/>
        <w:t>La garantía se cancelará cuando se tramite el pedimento correspondiente para retirar las mercancías extranjeras del recinto fiscalizado estratégico de conformidad con lo señalado en el artículo 135-D de esta Ley, y se paguen las contribuciones y cuotas compensatorias.</w:t>
      </w:r>
    </w:p>
    <w:p w14:paraId="35CF369F" w14:textId="77777777" w:rsidR="00406F48" w:rsidRPr="00406F48" w:rsidRDefault="00406F48" w:rsidP="00450FF7">
      <w:pPr>
        <w:pStyle w:val="Texto"/>
        <w:spacing w:after="60" w:line="219" w:lineRule="exact"/>
      </w:pPr>
      <w:r w:rsidRPr="00406F48">
        <w:t>Cuando se cancele la garantía, el importador podrá recuperar las cantidades depositadas, así como los rendimientos generados a partir de la fecha de su depósito, conforme a los procedimientos establecidos mediante reglas.</w:t>
      </w:r>
    </w:p>
    <w:p w14:paraId="696F2FCD" w14:textId="77777777" w:rsidR="00406F48" w:rsidRPr="00406F48" w:rsidRDefault="00406F48" w:rsidP="00450FF7">
      <w:pPr>
        <w:pStyle w:val="Texto"/>
        <w:spacing w:after="60" w:line="219" w:lineRule="exact"/>
      </w:pPr>
      <w:r w:rsidRPr="00406F48">
        <w:t>Se podrá garantizar mediante depósitos en las cuentas aduaneras de garantía en los casos que establezca el Servicio de Administración Tributaria mediante reglas.</w:t>
      </w:r>
    </w:p>
    <w:p w14:paraId="6989B498" w14:textId="77777777" w:rsidR="00406F48" w:rsidRPr="00406F48" w:rsidRDefault="00406F48" w:rsidP="00450FF7">
      <w:pPr>
        <w:pStyle w:val="Texto"/>
        <w:spacing w:after="60" w:line="219" w:lineRule="exact"/>
        <w:rPr>
          <w:color w:val="000000"/>
          <w:szCs w:val="18"/>
        </w:rPr>
      </w:pPr>
      <w:r w:rsidRPr="00406F48">
        <w:rPr>
          <w:color w:val="000000"/>
          <w:szCs w:val="18"/>
        </w:rPr>
        <w:t>Los sujetos obligados a garantizar mediante depósitos en las cuentas aduaneras de garantía en los términos del presente artículo, podrán optar por garantizar las contribuciones y cuotas compensatorias correspondientes, mediante carta de crédito emitida por alguna de las instituciones autorizadas por la Comisión Nacional Bancaria y de Valores y registradas para tal efecto ante el Servicio de Administración Tributaria, conforme a los plazos y condiciones señalados en las fracciones anteriores.</w:t>
      </w:r>
    </w:p>
    <w:p w14:paraId="62E2255A" w14:textId="77777777" w:rsidR="00406F48" w:rsidRPr="00406F48" w:rsidRDefault="00406F48" w:rsidP="00450FF7">
      <w:pPr>
        <w:pStyle w:val="Texto"/>
        <w:spacing w:after="60" w:line="219" w:lineRule="exact"/>
        <w:rPr>
          <w:b/>
          <w:color w:val="000000"/>
          <w:szCs w:val="18"/>
        </w:rPr>
      </w:pPr>
      <w:r w:rsidRPr="00406F48">
        <w:rPr>
          <w:b/>
          <w:color w:val="000000"/>
          <w:szCs w:val="18"/>
        </w:rPr>
        <w:t>ARTICULO 87.</w:t>
      </w:r>
      <w:r w:rsidRPr="00406F48">
        <w:rPr>
          <w:color w:val="000000"/>
          <w:szCs w:val="18"/>
        </w:rPr>
        <w:t xml:space="preserve"> </w:t>
      </w:r>
      <w:r w:rsidRPr="00406F48">
        <w:rPr>
          <w:b/>
          <w:color w:val="000000"/>
          <w:szCs w:val="18"/>
        </w:rPr>
        <w:t>...</w:t>
      </w:r>
    </w:p>
    <w:p w14:paraId="18BFCA62" w14:textId="77777777" w:rsidR="00406F48" w:rsidRPr="00406F48" w:rsidRDefault="00406F48" w:rsidP="00450FF7">
      <w:pPr>
        <w:pStyle w:val="Texto"/>
        <w:spacing w:after="60" w:line="219" w:lineRule="exact"/>
        <w:ind w:left="1728" w:hanging="1152"/>
        <w:rPr>
          <w:color w:val="000000"/>
          <w:szCs w:val="18"/>
        </w:rPr>
      </w:pPr>
      <w:r w:rsidRPr="00406F48">
        <w:rPr>
          <w:b/>
          <w:color w:val="000000"/>
          <w:szCs w:val="18"/>
        </w:rPr>
        <w:t>I.</w:t>
      </w:r>
      <w:r w:rsidRPr="00406F48">
        <w:rPr>
          <w:color w:val="000000"/>
          <w:szCs w:val="18"/>
        </w:rPr>
        <w:tab/>
        <w:t>Presentar declaración mensual en la que manifiesten el nombre y Registro Federal de Contribuyentes de los usuarios de las cuentas aduaneras, así como las cantidades transferidas a la cuenta del importador y de la Tesorería de la Federación. La declaración a que se refiere esta fracción deberá presentarse por el mes inmediato anterior, en los términos que se señalen mediante reglas.</w:t>
      </w:r>
    </w:p>
    <w:p w14:paraId="10C3DF88" w14:textId="77777777" w:rsidR="00406F48" w:rsidRPr="00406F48" w:rsidRDefault="00406F48" w:rsidP="00FC6A3E">
      <w:pPr>
        <w:pStyle w:val="Texto"/>
        <w:ind w:left="1728" w:hanging="1152"/>
        <w:rPr>
          <w:b/>
          <w:color w:val="000000"/>
          <w:szCs w:val="18"/>
        </w:rPr>
      </w:pPr>
      <w:r w:rsidRPr="00406F48">
        <w:rPr>
          <w:b/>
          <w:color w:val="000000"/>
          <w:szCs w:val="18"/>
        </w:rPr>
        <w:t>II.</w:t>
      </w:r>
      <w:r w:rsidRPr="00406F48">
        <w:rPr>
          <w:color w:val="000000"/>
          <w:szCs w:val="18"/>
        </w:rPr>
        <w:t xml:space="preserve"> y </w:t>
      </w:r>
      <w:r w:rsidRPr="00406F48">
        <w:rPr>
          <w:b/>
          <w:color w:val="000000"/>
          <w:szCs w:val="18"/>
        </w:rPr>
        <w:t>III.</w:t>
      </w:r>
      <w:r w:rsidRPr="00406F48">
        <w:rPr>
          <w:color w:val="000000"/>
          <w:szCs w:val="18"/>
        </w:rPr>
        <w:t xml:space="preserve"> </w:t>
      </w:r>
      <w:r w:rsidR="00FC6A3E">
        <w:rPr>
          <w:color w:val="000000"/>
          <w:szCs w:val="18"/>
        </w:rPr>
        <w:tab/>
      </w:r>
      <w:r w:rsidRPr="00406F48">
        <w:rPr>
          <w:b/>
          <w:color w:val="000000"/>
          <w:szCs w:val="18"/>
        </w:rPr>
        <w:t>...</w:t>
      </w:r>
    </w:p>
    <w:p w14:paraId="45631449" w14:textId="77777777" w:rsidR="00406F48" w:rsidRPr="00406F48" w:rsidRDefault="00406F48" w:rsidP="00FC6A3E">
      <w:pPr>
        <w:pStyle w:val="Texto"/>
        <w:ind w:left="1728" w:hanging="1152"/>
        <w:rPr>
          <w:b/>
          <w:color w:val="000000"/>
          <w:szCs w:val="18"/>
        </w:rPr>
      </w:pPr>
      <w:r w:rsidRPr="00406F48">
        <w:rPr>
          <w:b/>
          <w:color w:val="000000"/>
          <w:szCs w:val="18"/>
        </w:rPr>
        <w:t>...</w:t>
      </w:r>
    </w:p>
    <w:p w14:paraId="050E10FC" w14:textId="77777777" w:rsidR="00406F48" w:rsidRPr="00406F48" w:rsidRDefault="00406F48" w:rsidP="00450FF7">
      <w:pPr>
        <w:pStyle w:val="Texto"/>
        <w:spacing w:line="230" w:lineRule="exact"/>
        <w:rPr>
          <w:color w:val="000000"/>
          <w:szCs w:val="18"/>
        </w:rPr>
      </w:pPr>
      <w:r w:rsidRPr="00406F48">
        <w:rPr>
          <w:b/>
          <w:color w:val="000000"/>
          <w:szCs w:val="18"/>
        </w:rPr>
        <w:t>ARTICULO 88.</w:t>
      </w:r>
      <w:r w:rsidRPr="00406F48">
        <w:rPr>
          <w:color w:val="000000"/>
          <w:szCs w:val="18"/>
        </w:rPr>
        <w:t xml:space="preserve"> Los pasajeros podrán optar por determinar y pagar las contribuciones por la importación o exportación de mercancías distintas de su equipaje, mediante el procedimiento simplificado, caso en el que aplicarán el factor que publique la Secretaría, sobre el valor en aduana de las mercancías o sobre el valor comercial, según corresponda, utilizando la forma oficial aprobada por dicha dependencia. Este factor se </w:t>
      </w:r>
      <w:r w:rsidRPr="00406F48">
        <w:rPr>
          <w:color w:val="000000"/>
          <w:szCs w:val="18"/>
        </w:rPr>
        <w:lastRenderedPageBreak/>
        <w:t>calculará considerando la tasa prevista en el artículo 1o. de la Ley del Impuesto al Valor Agregado; la correspondiente a los derechos de trámite aduanero y la mayor de las cuotas de la Tarifa de la Ley de los Impuestos Generales de Importación y de Exportación, sobre las bases gravables de las contribuciones mencionadas.</w:t>
      </w:r>
    </w:p>
    <w:p w14:paraId="07AE4C92" w14:textId="77777777" w:rsidR="00406F48" w:rsidRPr="00406F48" w:rsidRDefault="00406F48" w:rsidP="00450FF7">
      <w:pPr>
        <w:pStyle w:val="Texto"/>
        <w:spacing w:line="230" w:lineRule="exact"/>
        <w:rPr>
          <w:b/>
          <w:color w:val="000000"/>
          <w:szCs w:val="18"/>
        </w:rPr>
      </w:pPr>
      <w:r w:rsidRPr="00406F48">
        <w:rPr>
          <w:b/>
          <w:color w:val="000000"/>
          <w:szCs w:val="18"/>
        </w:rPr>
        <w:t>...</w:t>
      </w:r>
    </w:p>
    <w:p w14:paraId="44BC3948" w14:textId="77777777" w:rsidR="00406F48" w:rsidRPr="00406F48" w:rsidRDefault="00406F48" w:rsidP="00450FF7">
      <w:pPr>
        <w:pStyle w:val="Texto"/>
        <w:spacing w:line="230" w:lineRule="exact"/>
        <w:rPr>
          <w:b/>
          <w:color w:val="000000"/>
          <w:szCs w:val="18"/>
        </w:rPr>
      </w:pPr>
      <w:r w:rsidRPr="00406F48">
        <w:rPr>
          <w:b/>
          <w:color w:val="000000"/>
          <w:szCs w:val="18"/>
        </w:rPr>
        <w:t>...</w:t>
      </w:r>
    </w:p>
    <w:p w14:paraId="03EE5A7F" w14:textId="77777777" w:rsidR="00406F48" w:rsidRPr="00406F48" w:rsidRDefault="00406F48" w:rsidP="00450FF7">
      <w:pPr>
        <w:pStyle w:val="Texto"/>
        <w:spacing w:line="230" w:lineRule="exact"/>
        <w:rPr>
          <w:color w:val="000000"/>
          <w:szCs w:val="18"/>
        </w:rPr>
      </w:pPr>
      <w:r w:rsidRPr="00406F48">
        <w:rPr>
          <w:color w:val="000000"/>
          <w:szCs w:val="18"/>
        </w:rPr>
        <w:t>Las importaciones o exportaciones de los pasajeros a que se refiere el artículo 50 de esta Ley, no serán deducibles para los efectos de la Ley del Impuesto sobre la Renta, cuando gocen de la franquicia a que se refiere el artículo 61, fracción VI de esta Ley o cuando se opte por el procedimiento simplificado a que se refiere el primer párrafo de este artículo.</w:t>
      </w:r>
    </w:p>
    <w:p w14:paraId="6A127DB8" w14:textId="77777777" w:rsidR="00406F48" w:rsidRPr="00406F48" w:rsidRDefault="00406F48" w:rsidP="00450FF7">
      <w:pPr>
        <w:pStyle w:val="Texto"/>
        <w:spacing w:line="230" w:lineRule="exact"/>
        <w:rPr>
          <w:color w:val="000000"/>
          <w:szCs w:val="18"/>
        </w:rPr>
      </w:pPr>
      <w:r w:rsidRPr="00406F48">
        <w:rPr>
          <w:b/>
          <w:color w:val="000000"/>
          <w:szCs w:val="18"/>
        </w:rPr>
        <w:t>ARTICULO 88 bis.</w:t>
      </w:r>
      <w:r w:rsidRPr="00406F48">
        <w:rPr>
          <w:color w:val="000000"/>
          <w:szCs w:val="18"/>
        </w:rPr>
        <w:t xml:space="preserve"> La Agencia Nacional de Aduanas de México podrá otorgar autorización a las empresas de mensajería y paquetería para realizar el despacho aduanero de mercancías mediante procedimiento simplificado, siempre que cumplan con los requisitos y condiciones que se establezcan mediante reglas.</w:t>
      </w:r>
    </w:p>
    <w:p w14:paraId="626DF5E6" w14:textId="77777777" w:rsidR="00406F48" w:rsidRPr="00406F48" w:rsidRDefault="00406F48" w:rsidP="00450FF7">
      <w:pPr>
        <w:pStyle w:val="Texto"/>
        <w:spacing w:line="230" w:lineRule="exact"/>
        <w:rPr>
          <w:color w:val="000000"/>
          <w:szCs w:val="18"/>
        </w:rPr>
      </w:pPr>
      <w:r w:rsidRPr="00406F48">
        <w:rPr>
          <w:color w:val="000000"/>
          <w:szCs w:val="18"/>
        </w:rPr>
        <w:t>Las empresas de mensajería y paquetería interesadas en efectuar el despacho aduanero a través del procedimiento simplificado a que se refiere el párrafo anterior, deberán:</w:t>
      </w:r>
    </w:p>
    <w:p w14:paraId="2F7F74A3" w14:textId="77777777" w:rsidR="00406F48" w:rsidRPr="00406F48" w:rsidRDefault="00406F48" w:rsidP="00450FF7">
      <w:pPr>
        <w:pStyle w:val="Texto"/>
        <w:spacing w:line="230" w:lineRule="exact"/>
        <w:ind w:left="1728" w:hanging="1152"/>
        <w:rPr>
          <w:color w:val="000000"/>
          <w:szCs w:val="18"/>
        </w:rPr>
      </w:pPr>
      <w:r w:rsidRPr="00406F48">
        <w:rPr>
          <w:b/>
          <w:color w:val="000000"/>
          <w:szCs w:val="18"/>
        </w:rPr>
        <w:t>I.</w:t>
      </w:r>
      <w:r w:rsidRPr="00406F48">
        <w:rPr>
          <w:color w:val="000000"/>
          <w:szCs w:val="18"/>
        </w:rPr>
        <w:tab/>
        <w:t>Solicitar la autorización;</w:t>
      </w:r>
    </w:p>
    <w:p w14:paraId="47AA6343" w14:textId="77777777" w:rsidR="00406F48" w:rsidRPr="00406F48" w:rsidRDefault="00406F48" w:rsidP="00450FF7">
      <w:pPr>
        <w:pStyle w:val="Texto"/>
        <w:spacing w:line="230" w:lineRule="exact"/>
        <w:ind w:left="1728" w:hanging="1152"/>
        <w:rPr>
          <w:color w:val="000000"/>
          <w:szCs w:val="18"/>
        </w:rPr>
      </w:pPr>
      <w:r w:rsidRPr="00406F48">
        <w:rPr>
          <w:b/>
          <w:color w:val="000000"/>
          <w:szCs w:val="18"/>
        </w:rPr>
        <w:t>II.</w:t>
      </w:r>
      <w:r w:rsidRPr="00406F48">
        <w:rPr>
          <w:color w:val="000000"/>
          <w:szCs w:val="18"/>
        </w:rPr>
        <w:tab/>
        <w:t>Llevar un sistema de análisis de riesgo que permita verificar el cumplimiento de las obligaciones aduaneras y de comercio exterior de las mercancías, conservando la documentación e información relativa al valor, descripción, naturaleza y origen de las mismas;</w:t>
      </w:r>
    </w:p>
    <w:p w14:paraId="6EAED735" w14:textId="77777777" w:rsidR="00406F48" w:rsidRPr="00406F48" w:rsidRDefault="00406F48" w:rsidP="00450FF7">
      <w:pPr>
        <w:pStyle w:val="Texto"/>
        <w:spacing w:line="230" w:lineRule="exact"/>
        <w:ind w:left="1728" w:hanging="1152"/>
        <w:rPr>
          <w:color w:val="000000"/>
          <w:szCs w:val="18"/>
        </w:rPr>
      </w:pPr>
      <w:r w:rsidRPr="00406F48">
        <w:rPr>
          <w:b/>
          <w:color w:val="000000"/>
          <w:szCs w:val="18"/>
        </w:rPr>
        <w:t>III.</w:t>
      </w:r>
      <w:r w:rsidRPr="00406F48">
        <w:rPr>
          <w:color w:val="000000"/>
          <w:szCs w:val="18"/>
        </w:rPr>
        <w:tab/>
        <w:t>Proporcionar a la autoridad aduanera acceso en línea al referido sistema;</w:t>
      </w:r>
    </w:p>
    <w:p w14:paraId="4482EC3D" w14:textId="77777777" w:rsidR="00406F48" w:rsidRPr="00406F48" w:rsidRDefault="00406F48" w:rsidP="00450FF7">
      <w:pPr>
        <w:pStyle w:val="Texto"/>
        <w:spacing w:line="230" w:lineRule="exact"/>
        <w:ind w:left="1728" w:hanging="1152"/>
        <w:rPr>
          <w:color w:val="000000"/>
          <w:szCs w:val="18"/>
        </w:rPr>
      </w:pPr>
      <w:r w:rsidRPr="00406F48">
        <w:rPr>
          <w:b/>
          <w:color w:val="000000"/>
          <w:szCs w:val="18"/>
        </w:rPr>
        <w:t>IV.</w:t>
      </w:r>
      <w:r w:rsidRPr="00406F48">
        <w:rPr>
          <w:color w:val="000000"/>
          <w:szCs w:val="18"/>
        </w:rPr>
        <w:tab/>
        <w:t>Cumplir con las formalidades para efectuar el despacho aduanero mediante el procedimiento simplificado, y</w:t>
      </w:r>
    </w:p>
    <w:p w14:paraId="6DADADDC" w14:textId="77777777" w:rsidR="00406F48" w:rsidRPr="00406F48" w:rsidRDefault="00406F48" w:rsidP="00450FF7">
      <w:pPr>
        <w:pStyle w:val="Texto"/>
        <w:spacing w:line="230" w:lineRule="exact"/>
        <w:ind w:left="1728" w:hanging="1152"/>
        <w:rPr>
          <w:color w:val="000000"/>
          <w:szCs w:val="18"/>
        </w:rPr>
      </w:pPr>
      <w:r w:rsidRPr="00406F48">
        <w:rPr>
          <w:b/>
          <w:color w:val="000000"/>
          <w:szCs w:val="18"/>
        </w:rPr>
        <w:t>V.</w:t>
      </w:r>
      <w:r w:rsidRPr="00406F48">
        <w:rPr>
          <w:color w:val="000000"/>
          <w:szCs w:val="18"/>
        </w:rPr>
        <w:tab/>
        <w:t>Cumplir con las obligaciones correspondientes durante la vigencia de la misma.</w:t>
      </w:r>
    </w:p>
    <w:p w14:paraId="3AF3B8A0" w14:textId="77777777" w:rsidR="00406F48" w:rsidRPr="00406F48" w:rsidRDefault="00406F48" w:rsidP="00450FF7">
      <w:pPr>
        <w:pStyle w:val="Texto"/>
        <w:spacing w:line="230" w:lineRule="exact"/>
        <w:rPr>
          <w:color w:val="000000"/>
          <w:szCs w:val="18"/>
        </w:rPr>
      </w:pPr>
      <w:r w:rsidRPr="00406F48">
        <w:rPr>
          <w:color w:val="000000"/>
          <w:szCs w:val="18"/>
        </w:rPr>
        <w:t>Lo anterior, de conformidad con las reglas que para tales efectos se emitan.</w:t>
      </w:r>
    </w:p>
    <w:p w14:paraId="32FE9496" w14:textId="77777777" w:rsidR="00406F48" w:rsidRPr="00406F48" w:rsidRDefault="00406F48" w:rsidP="00450FF7">
      <w:pPr>
        <w:pStyle w:val="Texto"/>
        <w:spacing w:line="230" w:lineRule="exact"/>
        <w:rPr>
          <w:color w:val="000000"/>
          <w:szCs w:val="18"/>
        </w:rPr>
      </w:pPr>
      <w:r w:rsidRPr="00406F48">
        <w:rPr>
          <w:color w:val="000000"/>
          <w:szCs w:val="18"/>
        </w:rPr>
        <w:t>La autorización se podrá otorgar hasta por un plazo de dos años, la cual podrá ser prorrogada por un plazo igual, previa solicitud del interesado, presentada ante la Agencia Nacional de Aduanas de México cuatro meses antes de su vencimiento, siempre que se sigan cumpliendo con los requisitos previstos para su otorgamiento y las obligaciones derivadas de la misma.</w:t>
      </w:r>
    </w:p>
    <w:p w14:paraId="6B971CC0" w14:textId="77777777" w:rsidR="00406F48" w:rsidRPr="00406F48" w:rsidRDefault="00406F48" w:rsidP="00450FF7">
      <w:pPr>
        <w:pStyle w:val="Texto"/>
        <w:spacing w:line="230" w:lineRule="exact"/>
        <w:rPr>
          <w:color w:val="000000"/>
          <w:szCs w:val="18"/>
        </w:rPr>
      </w:pPr>
      <w:r w:rsidRPr="00406F48">
        <w:rPr>
          <w:color w:val="000000"/>
          <w:szCs w:val="18"/>
        </w:rPr>
        <w:t>Las empresas de mensajería y paquetería determinarán y enterarán las contribuciones que se causen por el despacho aduanero aplicando el factor que publique la Secretaría, sobre el valor en aduana de las mercancías o sobre el valor comercial, según corresponda, utilizando la forma oficial aprobada por dicha dependencia. Este factor se calculará considerando la tasa prevista en el artículo 1o. de la Ley del Impuesto al Valor Agregado; la correspondiente al derecho de trámite aduanero, la mayor de las cuotas previstas en cada Capítulo de la Tarifa de la Ley de los Impuestos Generales de Importación y de Exportación, sobre las bases gravables de las contribuciones mencionadas, de conformidad con las mercancías de que se trate.</w:t>
      </w:r>
    </w:p>
    <w:p w14:paraId="1F36DEEC" w14:textId="77777777" w:rsidR="00406F48" w:rsidRPr="00406F48" w:rsidRDefault="00406F48" w:rsidP="00450FF7">
      <w:pPr>
        <w:pStyle w:val="Texto"/>
        <w:spacing w:line="230" w:lineRule="exact"/>
        <w:rPr>
          <w:color w:val="000000"/>
          <w:szCs w:val="18"/>
        </w:rPr>
      </w:pPr>
      <w:r w:rsidRPr="00406F48">
        <w:rPr>
          <w:color w:val="000000"/>
          <w:szCs w:val="18"/>
        </w:rPr>
        <w:t>No serán deducibles para efectos de la Ley del Impuesto sobre la Renta, las importaciones y exportaciones que realicen las empresas de mensajería y paquetería en aquellos pedimentos que utilicen el procedimiento simplificado a que se refiere el primer párrafo de este artículo.</w:t>
      </w:r>
    </w:p>
    <w:p w14:paraId="1712D03D" w14:textId="77777777" w:rsidR="00406F48" w:rsidRPr="00406F48" w:rsidRDefault="00406F48" w:rsidP="00450FF7">
      <w:pPr>
        <w:pStyle w:val="Texto"/>
        <w:spacing w:line="230" w:lineRule="exact"/>
        <w:rPr>
          <w:color w:val="000000"/>
          <w:szCs w:val="18"/>
        </w:rPr>
      </w:pPr>
      <w:r w:rsidRPr="00406F48">
        <w:rPr>
          <w:b/>
          <w:color w:val="000000"/>
          <w:szCs w:val="18"/>
        </w:rPr>
        <w:t>ARTICULO 88 ter.</w:t>
      </w:r>
      <w:r w:rsidRPr="00406F48">
        <w:rPr>
          <w:color w:val="000000"/>
          <w:szCs w:val="18"/>
        </w:rPr>
        <w:t xml:space="preserve"> La Agencia Nacional de Aduanas de México podrá cancelar la autorización a que se refiere el artículo anterior por cualquiera de las siguientes causas, aplicando el procedimiento previsto en el artículo 144-A de esta Ley:</w:t>
      </w:r>
    </w:p>
    <w:p w14:paraId="47CB7918" w14:textId="77777777" w:rsidR="00406F48" w:rsidRPr="00406F48" w:rsidRDefault="00406F48" w:rsidP="00450FF7">
      <w:pPr>
        <w:pStyle w:val="Texto"/>
        <w:spacing w:line="230" w:lineRule="exact"/>
        <w:ind w:left="1728" w:hanging="1152"/>
        <w:rPr>
          <w:color w:val="000000"/>
          <w:szCs w:val="18"/>
        </w:rPr>
      </w:pPr>
      <w:r w:rsidRPr="00406F48">
        <w:rPr>
          <w:b/>
          <w:color w:val="000000"/>
          <w:szCs w:val="18"/>
        </w:rPr>
        <w:t>I.</w:t>
      </w:r>
      <w:r w:rsidRPr="00406F48">
        <w:rPr>
          <w:color w:val="000000"/>
          <w:szCs w:val="18"/>
        </w:rPr>
        <w:tab/>
        <w:t>Cuando se dejen de cumplir los requisitos y condiciones previstos para el otorgamiento de la autorización.</w:t>
      </w:r>
    </w:p>
    <w:p w14:paraId="63F16BC0" w14:textId="77777777" w:rsidR="00406F48" w:rsidRPr="00406F48" w:rsidRDefault="00406F48" w:rsidP="00450FF7">
      <w:pPr>
        <w:pStyle w:val="Texto"/>
        <w:spacing w:line="230" w:lineRule="exact"/>
        <w:ind w:left="1728" w:hanging="1152"/>
        <w:rPr>
          <w:color w:val="000000"/>
          <w:szCs w:val="18"/>
        </w:rPr>
      </w:pPr>
      <w:r w:rsidRPr="00406F48">
        <w:rPr>
          <w:b/>
          <w:color w:val="000000"/>
          <w:szCs w:val="18"/>
        </w:rPr>
        <w:t>II.</w:t>
      </w:r>
      <w:r w:rsidRPr="00406F48">
        <w:rPr>
          <w:color w:val="000000"/>
          <w:szCs w:val="18"/>
        </w:rPr>
        <w:tab/>
        <w:t>Cuando se incumpla con las obligaciones inherentes a la autorización.</w:t>
      </w:r>
    </w:p>
    <w:p w14:paraId="3FBFA361" w14:textId="77777777" w:rsidR="00406F48" w:rsidRPr="00406F48" w:rsidRDefault="00406F48" w:rsidP="00450FF7">
      <w:pPr>
        <w:pStyle w:val="Texto"/>
        <w:spacing w:line="230" w:lineRule="exact"/>
        <w:ind w:left="1728" w:hanging="1152"/>
        <w:rPr>
          <w:color w:val="000000"/>
          <w:szCs w:val="18"/>
        </w:rPr>
      </w:pPr>
      <w:r w:rsidRPr="00406F48">
        <w:rPr>
          <w:b/>
          <w:color w:val="000000"/>
          <w:szCs w:val="18"/>
        </w:rPr>
        <w:t>III.</w:t>
      </w:r>
      <w:r w:rsidRPr="00406F48">
        <w:rPr>
          <w:color w:val="000000"/>
          <w:szCs w:val="18"/>
        </w:rPr>
        <w:tab/>
        <w:t>Las demás que se establezcan en esta Ley o en la autorización.</w:t>
      </w:r>
    </w:p>
    <w:p w14:paraId="35EB9907" w14:textId="77777777" w:rsidR="00406F48" w:rsidRPr="00406F48" w:rsidRDefault="00406F48" w:rsidP="00406F48">
      <w:pPr>
        <w:pStyle w:val="Texto"/>
        <w:rPr>
          <w:b/>
          <w:color w:val="000000"/>
          <w:szCs w:val="18"/>
        </w:rPr>
      </w:pPr>
      <w:r w:rsidRPr="00406F48">
        <w:rPr>
          <w:b/>
          <w:color w:val="000000"/>
          <w:szCs w:val="18"/>
        </w:rPr>
        <w:t>ARTICULO 89.</w:t>
      </w:r>
      <w:r w:rsidRPr="00406F48">
        <w:rPr>
          <w:color w:val="000000"/>
          <w:szCs w:val="18"/>
        </w:rPr>
        <w:t xml:space="preserve"> </w:t>
      </w:r>
      <w:r w:rsidRPr="00406F48">
        <w:rPr>
          <w:b/>
          <w:color w:val="000000"/>
          <w:szCs w:val="18"/>
        </w:rPr>
        <w:t>...</w:t>
      </w:r>
    </w:p>
    <w:p w14:paraId="2A5A84C0" w14:textId="77777777" w:rsidR="00406F48" w:rsidRPr="00406F48" w:rsidRDefault="00406F48" w:rsidP="00406F48">
      <w:pPr>
        <w:pStyle w:val="Texto"/>
        <w:rPr>
          <w:color w:val="000000"/>
          <w:szCs w:val="18"/>
        </w:rPr>
      </w:pPr>
      <w:r w:rsidRPr="00406F48">
        <w:rPr>
          <w:color w:val="000000"/>
          <w:szCs w:val="18"/>
        </w:rPr>
        <w:lastRenderedPageBreak/>
        <w:t>Los contribuyentes podrán rectificar los datos contenidos en el pedimento, antes de activar el mecanismo de selección automatizado, salvo en los supuestos que para ello requieran autorización de la autoridad aduanera, establecidos mediante reglas.</w:t>
      </w:r>
    </w:p>
    <w:p w14:paraId="6DA3801B" w14:textId="77777777" w:rsidR="00406F48" w:rsidRPr="00406F48" w:rsidRDefault="00406F48" w:rsidP="00406F48">
      <w:pPr>
        <w:pStyle w:val="Texto"/>
        <w:rPr>
          <w:b/>
          <w:color w:val="000000"/>
          <w:szCs w:val="18"/>
        </w:rPr>
      </w:pPr>
      <w:r w:rsidRPr="00406F48">
        <w:rPr>
          <w:b/>
          <w:color w:val="000000"/>
          <w:szCs w:val="18"/>
        </w:rPr>
        <w:t>...</w:t>
      </w:r>
    </w:p>
    <w:p w14:paraId="34767B27" w14:textId="77777777" w:rsidR="00406F48" w:rsidRPr="00406F48" w:rsidRDefault="00406F48" w:rsidP="00406F48">
      <w:pPr>
        <w:pStyle w:val="Texto"/>
        <w:rPr>
          <w:b/>
          <w:color w:val="000000"/>
          <w:szCs w:val="18"/>
        </w:rPr>
      </w:pPr>
      <w:r w:rsidRPr="00406F48">
        <w:rPr>
          <w:b/>
          <w:color w:val="000000"/>
          <w:szCs w:val="18"/>
        </w:rPr>
        <w:t>...</w:t>
      </w:r>
    </w:p>
    <w:p w14:paraId="405F5DDC" w14:textId="77777777" w:rsidR="00406F48" w:rsidRPr="00406F48" w:rsidRDefault="00406F48" w:rsidP="00406F48">
      <w:pPr>
        <w:pStyle w:val="Texto"/>
        <w:rPr>
          <w:b/>
          <w:color w:val="000000"/>
          <w:szCs w:val="18"/>
        </w:rPr>
      </w:pPr>
      <w:r w:rsidRPr="00406F48">
        <w:rPr>
          <w:b/>
          <w:color w:val="000000"/>
          <w:szCs w:val="18"/>
        </w:rPr>
        <w:t>...</w:t>
      </w:r>
    </w:p>
    <w:p w14:paraId="25A0A0D5" w14:textId="77777777" w:rsidR="00406F48" w:rsidRPr="00406F48" w:rsidRDefault="00406F48" w:rsidP="00406F48">
      <w:pPr>
        <w:pStyle w:val="Texto"/>
        <w:rPr>
          <w:color w:val="000000"/>
          <w:szCs w:val="18"/>
        </w:rPr>
      </w:pPr>
      <w:r w:rsidRPr="00406F48">
        <w:rPr>
          <w:b/>
          <w:color w:val="000000"/>
          <w:szCs w:val="18"/>
        </w:rPr>
        <w:t>ARTICULO 89 bis.</w:t>
      </w:r>
      <w:r w:rsidRPr="00406F48">
        <w:rPr>
          <w:color w:val="000000"/>
          <w:szCs w:val="18"/>
        </w:rPr>
        <w:t xml:space="preserve"> En la importación de mercancías originarias de conformidad con los tratados internacionales de que México sea Parte, en las que no se haya aplicado la tasa arancelaria preferencial a la que se tenga derecho, el importador podrá solicitar con posterioridad la aplicación de dicha tasa dentro de los plazos previstos en los tratados correspondientes, de conformidad con lo que se establezca en las reglas.</w:t>
      </w:r>
    </w:p>
    <w:p w14:paraId="1E46D20A" w14:textId="77777777" w:rsidR="00406F48" w:rsidRPr="00406F48" w:rsidRDefault="00406F48" w:rsidP="00406F48">
      <w:pPr>
        <w:pStyle w:val="Texto"/>
        <w:rPr>
          <w:b/>
          <w:color w:val="000000"/>
          <w:szCs w:val="18"/>
        </w:rPr>
      </w:pPr>
      <w:r w:rsidRPr="00406F48">
        <w:rPr>
          <w:b/>
          <w:color w:val="000000"/>
          <w:szCs w:val="18"/>
        </w:rPr>
        <w:t>ARTICULO 92.</w:t>
      </w:r>
      <w:r w:rsidRPr="00406F48">
        <w:rPr>
          <w:color w:val="000000"/>
          <w:szCs w:val="18"/>
        </w:rPr>
        <w:t xml:space="preserve"> </w:t>
      </w:r>
      <w:r w:rsidRPr="00406F48">
        <w:rPr>
          <w:b/>
          <w:color w:val="000000"/>
          <w:szCs w:val="18"/>
        </w:rPr>
        <w:t>...</w:t>
      </w:r>
    </w:p>
    <w:p w14:paraId="1DF48820" w14:textId="77777777" w:rsidR="00406F48" w:rsidRPr="00406F48" w:rsidRDefault="00406F48" w:rsidP="00406F48">
      <w:pPr>
        <w:pStyle w:val="Texto"/>
        <w:rPr>
          <w:color w:val="000000"/>
          <w:szCs w:val="18"/>
        </w:rPr>
      </w:pPr>
      <w:r w:rsidRPr="00406F48">
        <w:rPr>
          <w:color w:val="000000"/>
          <w:szCs w:val="18"/>
        </w:rPr>
        <w:t>El retorno a que se refiere el presente artículo se realizará conforme a lo establecido en reglas.</w:t>
      </w:r>
    </w:p>
    <w:p w14:paraId="4916F9D5" w14:textId="77777777" w:rsidR="00406F48" w:rsidRPr="00406F48" w:rsidRDefault="00406F48" w:rsidP="00406F48">
      <w:pPr>
        <w:pStyle w:val="Texto"/>
        <w:rPr>
          <w:color w:val="000000"/>
          <w:szCs w:val="18"/>
        </w:rPr>
      </w:pPr>
      <w:r w:rsidRPr="00406F48">
        <w:rPr>
          <w:b/>
          <w:color w:val="000000"/>
          <w:szCs w:val="18"/>
        </w:rPr>
        <w:t>ARTICULO 94.</w:t>
      </w:r>
      <w:r w:rsidRPr="00406F48">
        <w:rPr>
          <w:color w:val="000000"/>
          <w:szCs w:val="18"/>
        </w:rPr>
        <w:t xml:space="preserve"> Cuando las mercancías sometidas a un régimen temporal de importación o exportación, depósito fiscal, tránsito o recinto fiscalizado estratégico, sean destruidas por accidente, no se exigirá el pago de los impuestos al comercio exterior ni de las cuotas compensatorias. Los residuos generados deberán permanecer bajo el régimen inicial, salvo que las autoridades aduaneras autoricen su destrucción o cambio de régimen.</w:t>
      </w:r>
    </w:p>
    <w:p w14:paraId="117B41CA" w14:textId="77777777" w:rsidR="00406F48" w:rsidRPr="00406F48" w:rsidRDefault="00406F48" w:rsidP="00406F48">
      <w:pPr>
        <w:pStyle w:val="Texto"/>
        <w:rPr>
          <w:color w:val="000000"/>
          <w:szCs w:val="18"/>
        </w:rPr>
      </w:pPr>
      <w:r w:rsidRPr="00406F48">
        <w:rPr>
          <w:color w:val="000000"/>
          <w:szCs w:val="18"/>
        </w:rPr>
        <w:t>Asimismo, las personas que hubieran importado temporalmente mercancías que no puedan retornar al extranjero porque sufrieron algún daño irreparable que impida que lleven a cabo su función y que no puedan ser aprovechables, podrán considerarse como retornadas, de conformidad con el procedimiento que se establezca mediante reglas. Para efectos de este párrafo, no podrá considerarse como mercancía dañada aquella que, conforme a su objeto y características, haya concluido el periodo en el que pueda realizar su función.</w:t>
      </w:r>
    </w:p>
    <w:p w14:paraId="40979AF4" w14:textId="77777777" w:rsidR="00406F48" w:rsidRPr="00406F48" w:rsidRDefault="00406F48" w:rsidP="00406F48">
      <w:pPr>
        <w:pStyle w:val="Texto"/>
        <w:rPr>
          <w:color w:val="000000"/>
          <w:szCs w:val="18"/>
        </w:rPr>
      </w:pPr>
      <w:r w:rsidRPr="00406F48">
        <w:rPr>
          <w:color w:val="000000"/>
          <w:szCs w:val="18"/>
        </w:rPr>
        <w:t>Los contribuyentes a que se refiere el artículo 109 de esta Ley, deberán presentar el aviso correspondiente en términos del Reglamento, manifestando los desperdicios de las mercancías correspondientes que vayan a ser destruidos.</w:t>
      </w:r>
    </w:p>
    <w:p w14:paraId="132061CD" w14:textId="77777777" w:rsidR="00406F48" w:rsidRPr="00406F48" w:rsidRDefault="00406F48" w:rsidP="00406F48">
      <w:pPr>
        <w:pStyle w:val="Texto"/>
        <w:rPr>
          <w:b/>
          <w:color w:val="000000"/>
          <w:szCs w:val="18"/>
        </w:rPr>
      </w:pPr>
      <w:r w:rsidRPr="00406F48">
        <w:rPr>
          <w:b/>
          <w:color w:val="000000"/>
          <w:szCs w:val="18"/>
        </w:rPr>
        <w:t>ARTICULO 99.</w:t>
      </w:r>
      <w:r w:rsidRPr="00406F48">
        <w:rPr>
          <w:color w:val="000000"/>
          <w:szCs w:val="18"/>
        </w:rPr>
        <w:t xml:space="preserve"> </w:t>
      </w:r>
      <w:r w:rsidRPr="00406F48">
        <w:rPr>
          <w:b/>
          <w:color w:val="000000"/>
          <w:szCs w:val="18"/>
        </w:rPr>
        <w:t>...</w:t>
      </w:r>
    </w:p>
    <w:p w14:paraId="5C54C32C" w14:textId="77777777" w:rsidR="00406F48" w:rsidRPr="00406F48" w:rsidRDefault="00406F48" w:rsidP="00FC6A3E">
      <w:pPr>
        <w:pStyle w:val="Texto"/>
        <w:ind w:left="1728" w:hanging="1152"/>
        <w:rPr>
          <w:color w:val="000000"/>
          <w:szCs w:val="18"/>
        </w:rPr>
      </w:pPr>
      <w:r w:rsidRPr="00406F48">
        <w:rPr>
          <w:b/>
          <w:color w:val="000000"/>
          <w:szCs w:val="18"/>
        </w:rPr>
        <w:t>I.</w:t>
      </w:r>
      <w:r w:rsidRPr="00406F48">
        <w:rPr>
          <w:b/>
          <w:color w:val="000000"/>
          <w:szCs w:val="18"/>
        </w:rPr>
        <w:tab/>
      </w:r>
      <w:r w:rsidRPr="00406F48">
        <w:rPr>
          <w:color w:val="000000"/>
          <w:szCs w:val="18"/>
        </w:rPr>
        <w:t>Se determinará el margen de error en las importaciones a que tendrá derecho cada importador, dividiendo el monto total de las contribuciones y cuotas compensatorias pagadas por el importador mediante pago espontáneo que se efectúe con posterioridad al despacho de las mercancías durante el ejercicio inmediato anterior, entre el monto que resulte de sumar a dichas contribuciones y cuotas compensatorias el total que por dichos conceptos se declaró en los pedimentos de importación efectuados en el mismo periodo y que no fueron objeto del reconocimiento aduanero, verificación de mercancías en transporte o cualquier otro tipo de revisión realizada por la autoridad de conformidad con el Código Fiscal de la Federación y la presente Ley.</w:t>
      </w:r>
    </w:p>
    <w:p w14:paraId="3AD056B0" w14:textId="77777777" w:rsidR="00406F48" w:rsidRPr="00406F48" w:rsidRDefault="00C526D8" w:rsidP="00FC6A3E">
      <w:pPr>
        <w:pStyle w:val="Texto"/>
        <w:spacing w:line="240" w:lineRule="auto"/>
        <w:ind w:left="1728" w:firstLine="0"/>
        <w:jc w:val="center"/>
        <w:rPr>
          <w:color w:val="000000"/>
          <w:szCs w:val="18"/>
        </w:rPr>
      </w:pPr>
      <w:r w:rsidRPr="00406F48">
        <w:rPr>
          <w:noProof/>
          <w:szCs w:val="18"/>
        </w:rPr>
        <w:drawing>
          <wp:inline distT="0" distB="0" distL="0" distR="0" wp14:anchorId="04014971" wp14:editId="406B2EDF">
            <wp:extent cx="1676400" cy="342900"/>
            <wp:effectExtent l="0" t="0" r="0" b="0"/>
            <wp:docPr id="1"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6400" cy="342900"/>
                    </a:xfrm>
                    <a:prstGeom prst="rect">
                      <a:avLst/>
                    </a:prstGeom>
                    <a:noFill/>
                    <a:ln>
                      <a:noFill/>
                    </a:ln>
                  </pic:spPr>
                </pic:pic>
              </a:graphicData>
            </a:graphic>
          </wp:inline>
        </w:drawing>
      </w:r>
    </w:p>
    <w:p w14:paraId="659A6066" w14:textId="77777777" w:rsidR="00406F48" w:rsidRPr="00406F48" w:rsidRDefault="00406F48" w:rsidP="00FC6A3E">
      <w:pPr>
        <w:pStyle w:val="Texto"/>
        <w:ind w:left="1728" w:firstLine="0"/>
        <w:rPr>
          <w:color w:val="000000"/>
          <w:szCs w:val="18"/>
        </w:rPr>
      </w:pPr>
      <w:r w:rsidRPr="00406F48">
        <w:rPr>
          <w:color w:val="000000"/>
          <w:szCs w:val="18"/>
        </w:rPr>
        <w:t>donde</w:t>
      </w:r>
    </w:p>
    <w:p w14:paraId="6E710750" w14:textId="77777777" w:rsidR="00406F48" w:rsidRPr="00406F48" w:rsidRDefault="00406F48" w:rsidP="00FC6A3E">
      <w:pPr>
        <w:pStyle w:val="Texto"/>
        <w:ind w:left="1728" w:firstLine="0"/>
        <w:rPr>
          <w:color w:val="000000"/>
          <w:szCs w:val="18"/>
        </w:rPr>
      </w:pPr>
      <w:r w:rsidRPr="00406F48">
        <w:rPr>
          <w:color w:val="000000"/>
          <w:szCs w:val="18"/>
        </w:rPr>
        <w:t>ME</w:t>
      </w:r>
    </w:p>
    <w:p w14:paraId="0132753D" w14:textId="77777777" w:rsidR="00406F48" w:rsidRPr="00406F48" w:rsidRDefault="00406F48" w:rsidP="00FC6A3E">
      <w:pPr>
        <w:pStyle w:val="Texto"/>
        <w:ind w:left="1728" w:firstLine="0"/>
        <w:rPr>
          <w:color w:val="000000"/>
          <w:szCs w:val="18"/>
        </w:rPr>
      </w:pPr>
      <w:r w:rsidRPr="00406F48">
        <w:rPr>
          <w:color w:val="000000"/>
          <w:szCs w:val="18"/>
        </w:rPr>
        <w:t>= Margen de error.</w:t>
      </w:r>
    </w:p>
    <w:p w14:paraId="07C84B4D" w14:textId="77777777" w:rsidR="00406F48" w:rsidRPr="00406F48" w:rsidRDefault="00406F48" w:rsidP="00FC6A3E">
      <w:pPr>
        <w:pStyle w:val="Texto"/>
        <w:ind w:left="1728" w:firstLine="0"/>
        <w:rPr>
          <w:color w:val="000000"/>
          <w:szCs w:val="18"/>
        </w:rPr>
      </w:pPr>
      <w:r w:rsidRPr="00406F48">
        <w:rPr>
          <w:color w:val="000000"/>
          <w:szCs w:val="18"/>
        </w:rPr>
        <w:t>CE</w:t>
      </w:r>
    </w:p>
    <w:p w14:paraId="29FD8DE9" w14:textId="77777777" w:rsidR="00406F48" w:rsidRPr="00406F48" w:rsidRDefault="00406F48" w:rsidP="00FC6A3E">
      <w:pPr>
        <w:pStyle w:val="Texto"/>
        <w:ind w:left="1728" w:firstLine="0"/>
        <w:rPr>
          <w:color w:val="000000"/>
          <w:szCs w:val="18"/>
        </w:rPr>
      </w:pPr>
      <w:r w:rsidRPr="00406F48">
        <w:rPr>
          <w:color w:val="000000"/>
          <w:szCs w:val="18"/>
        </w:rPr>
        <w:t>= Monto total de contribuciones y cuotas compensatorias pagadas por el importador de manera espontánea, conforme a la fracción V del artículo 98 de esta Ley, en el ejercicio inmediato anterior.</w:t>
      </w:r>
    </w:p>
    <w:p w14:paraId="7F39E6D0" w14:textId="77777777" w:rsidR="00406F48" w:rsidRPr="00406F48" w:rsidRDefault="00406F48" w:rsidP="00FC6A3E">
      <w:pPr>
        <w:pStyle w:val="Texto"/>
        <w:ind w:left="1728" w:firstLine="0"/>
        <w:rPr>
          <w:color w:val="000000"/>
          <w:szCs w:val="18"/>
        </w:rPr>
      </w:pPr>
      <w:r w:rsidRPr="00406F48">
        <w:rPr>
          <w:color w:val="000000"/>
          <w:szCs w:val="18"/>
        </w:rPr>
        <w:t>CDV</w:t>
      </w:r>
    </w:p>
    <w:p w14:paraId="6B58C6D6" w14:textId="77777777" w:rsidR="00406F48" w:rsidRPr="00406F48" w:rsidRDefault="00406F48" w:rsidP="007C1240">
      <w:pPr>
        <w:pStyle w:val="Texto"/>
        <w:ind w:left="1728" w:firstLine="0"/>
        <w:rPr>
          <w:color w:val="000000"/>
          <w:szCs w:val="18"/>
        </w:rPr>
      </w:pPr>
      <w:r w:rsidRPr="00406F48">
        <w:rPr>
          <w:color w:val="000000"/>
          <w:szCs w:val="18"/>
        </w:rPr>
        <w:t>= Monto total de contribuciones y cuotas compensatorias declaradas por el importador en los pedimentos que no fueron objeto de reconocimiento aduanero, verificación de mercancías en transporte o cualquier otro tipo de revisión realizada por la autoridad de conformidad con el Código Fiscal de la Federación y la presente Ley, en el ejercicio inmediato anterior.</w:t>
      </w:r>
    </w:p>
    <w:p w14:paraId="47D0FF58" w14:textId="77777777" w:rsidR="00406F48" w:rsidRPr="00406F48" w:rsidRDefault="00406F48" w:rsidP="00FC6A3E">
      <w:pPr>
        <w:pStyle w:val="Texto"/>
        <w:ind w:left="1728" w:hanging="1152"/>
        <w:rPr>
          <w:color w:val="000000"/>
          <w:szCs w:val="18"/>
        </w:rPr>
      </w:pPr>
      <w:r w:rsidRPr="00406F48">
        <w:rPr>
          <w:b/>
          <w:color w:val="000000"/>
          <w:szCs w:val="18"/>
        </w:rPr>
        <w:lastRenderedPageBreak/>
        <w:t>II.</w:t>
      </w:r>
      <w:r w:rsidRPr="00406F48">
        <w:rPr>
          <w:color w:val="000000"/>
          <w:szCs w:val="18"/>
        </w:rPr>
        <w:tab/>
        <w:t>Se determinará el porcentaje de contribuciones y cuotas compensatorias omitidas, dividiendo el monto total de las contribuciones y cuotas compensatorias omitidas detectadas con motivo del reconocimiento aduanero, verificación de mercancías en transporte o visitas domiciliarias, efectuadas en el ejercicio inmediato anterior, entre el monto que se obtenga de sumar a dichas contribuciones y cuotas compensatorias el total que por dichos conceptos se hubiera declarado en los pedimentos de importación que fueron objeto del reconocimiento aduanero, verificación de mercancías en transporte o cualquier otro tipo de revisión realizada por la autoridad de conformidad con el Código Fiscal de la Federación y la presente Ley.</w:t>
      </w:r>
    </w:p>
    <w:p w14:paraId="37E0B9B2" w14:textId="77777777" w:rsidR="00406F48" w:rsidRPr="00406F48" w:rsidRDefault="00C526D8" w:rsidP="007C1240">
      <w:pPr>
        <w:pStyle w:val="Texto"/>
        <w:spacing w:line="240" w:lineRule="auto"/>
        <w:ind w:left="1728" w:firstLine="0"/>
        <w:jc w:val="center"/>
        <w:rPr>
          <w:color w:val="000000"/>
          <w:szCs w:val="18"/>
        </w:rPr>
      </w:pPr>
      <w:r w:rsidRPr="00406F48">
        <w:rPr>
          <w:noProof/>
          <w:szCs w:val="18"/>
        </w:rPr>
        <w:drawing>
          <wp:inline distT="0" distB="0" distL="0" distR="0" wp14:anchorId="6AF1EB0A" wp14:editId="5DD2CA27">
            <wp:extent cx="1752600" cy="342900"/>
            <wp:effectExtent l="0" t="0" r="0" b="0"/>
            <wp:docPr id="2"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342900"/>
                    </a:xfrm>
                    <a:prstGeom prst="rect">
                      <a:avLst/>
                    </a:prstGeom>
                    <a:noFill/>
                    <a:ln>
                      <a:noFill/>
                    </a:ln>
                  </pic:spPr>
                </pic:pic>
              </a:graphicData>
            </a:graphic>
          </wp:inline>
        </w:drawing>
      </w:r>
    </w:p>
    <w:p w14:paraId="4340BCA1" w14:textId="77777777" w:rsidR="00406F48" w:rsidRPr="00406F48" w:rsidRDefault="00406F48" w:rsidP="00450FF7">
      <w:pPr>
        <w:pStyle w:val="Texto"/>
        <w:spacing w:after="96"/>
        <w:ind w:left="1728" w:firstLine="0"/>
        <w:rPr>
          <w:color w:val="000000"/>
          <w:szCs w:val="18"/>
        </w:rPr>
      </w:pPr>
      <w:r w:rsidRPr="00406F48">
        <w:rPr>
          <w:color w:val="000000"/>
          <w:szCs w:val="18"/>
        </w:rPr>
        <w:t>donde</w:t>
      </w:r>
    </w:p>
    <w:p w14:paraId="25913399" w14:textId="77777777" w:rsidR="00406F48" w:rsidRPr="00406F48" w:rsidRDefault="00406F48" w:rsidP="00450FF7">
      <w:pPr>
        <w:pStyle w:val="Texto"/>
        <w:spacing w:after="96"/>
        <w:ind w:left="1728" w:firstLine="0"/>
        <w:rPr>
          <w:color w:val="000000"/>
          <w:szCs w:val="18"/>
        </w:rPr>
      </w:pPr>
      <w:r w:rsidRPr="00406F48">
        <w:rPr>
          <w:color w:val="000000"/>
          <w:szCs w:val="18"/>
        </w:rPr>
        <w:t>PCO</w:t>
      </w:r>
    </w:p>
    <w:p w14:paraId="4E753685" w14:textId="77777777" w:rsidR="00406F48" w:rsidRPr="00406F48" w:rsidRDefault="00406F48" w:rsidP="00450FF7">
      <w:pPr>
        <w:pStyle w:val="Texto"/>
        <w:spacing w:after="96"/>
        <w:ind w:left="1728" w:firstLine="0"/>
        <w:rPr>
          <w:color w:val="000000"/>
          <w:szCs w:val="18"/>
        </w:rPr>
      </w:pPr>
      <w:r w:rsidRPr="00406F48">
        <w:rPr>
          <w:color w:val="000000"/>
          <w:szCs w:val="18"/>
        </w:rPr>
        <w:t>= Porcentaje de contribuciones y cuotas compensatorias omitidas.</w:t>
      </w:r>
    </w:p>
    <w:p w14:paraId="01B9602A" w14:textId="77777777" w:rsidR="00406F48" w:rsidRPr="00406F48" w:rsidRDefault="00406F48" w:rsidP="00450FF7">
      <w:pPr>
        <w:pStyle w:val="Texto"/>
        <w:spacing w:after="96"/>
        <w:ind w:left="1728" w:firstLine="0"/>
        <w:rPr>
          <w:color w:val="000000"/>
          <w:szCs w:val="18"/>
        </w:rPr>
      </w:pPr>
      <w:r w:rsidRPr="00406F48">
        <w:rPr>
          <w:color w:val="000000"/>
          <w:szCs w:val="18"/>
        </w:rPr>
        <w:t>CO</w:t>
      </w:r>
    </w:p>
    <w:p w14:paraId="3FAAE88D" w14:textId="77777777" w:rsidR="00406F48" w:rsidRPr="00406F48" w:rsidRDefault="00406F48" w:rsidP="00450FF7">
      <w:pPr>
        <w:pStyle w:val="Texto"/>
        <w:spacing w:after="96"/>
        <w:ind w:left="1728" w:firstLine="0"/>
        <w:rPr>
          <w:color w:val="000000"/>
          <w:szCs w:val="18"/>
        </w:rPr>
      </w:pPr>
      <w:r w:rsidRPr="00406F48">
        <w:rPr>
          <w:color w:val="000000"/>
          <w:szCs w:val="18"/>
        </w:rPr>
        <w:t>= Monto total de las contribuciones y cuotas compensatorias omitidas detectadas con motivo del reconocimiento aduanero, verificación de mercancías en transporte o cualquier otro tipo de revisión realizada por la autoridad de conformidad con el Código Fiscal de la Federación y la presente Ley, en el ejercicio inmediato anterior.</w:t>
      </w:r>
    </w:p>
    <w:p w14:paraId="1AA83308" w14:textId="77777777" w:rsidR="00406F48" w:rsidRPr="00406F48" w:rsidRDefault="00406F48" w:rsidP="00450FF7">
      <w:pPr>
        <w:pStyle w:val="Texto"/>
        <w:spacing w:after="96"/>
        <w:ind w:left="1728" w:firstLine="0"/>
        <w:rPr>
          <w:color w:val="000000"/>
          <w:szCs w:val="18"/>
        </w:rPr>
      </w:pPr>
      <w:r w:rsidRPr="00406F48">
        <w:rPr>
          <w:color w:val="000000"/>
          <w:szCs w:val="18"/>
        </w:rPr>
        <w:t>CDR</w:t>
      </w:r>
    </w:p>
    <w:p w14:paraId="41BA812A" w14:textId="77777777" w:rsidR="00406F48" w:rsidRPr="00406F48" w:rsidRDefault="00406F48" w:rsidP="00450FF7">
      <w:pPr>
        <w:pStyle w:val="Texto"/>
        <w:spacing w:after="96"/>
        <w:ind w:left="1728" w:firstLine="0"/>
        <w:rPr>
          <w:color w:val="000000"/>
          <w:szCs w:val="18"/>
        </w:rPr>
      </w:pPr>
      <w:r w:rsidRPr="00406F48">
        <w:rPr>
          <w:color w:val="000000"/>
          <w:szCs w:val="18"/>
        </w:rPr>
        <w:t>= Monto total de contribuciones y cuotas compensatorias declaradas por el importador en los pedimentos que fueron objeto de reconocimiento aduanero, verificación de mercancías en transporte o cualquier otro tipo de revisión realizada por la autoridad de conformidad con el Código Fiscal de la Federación y la presente Ley, en el ejercicio inmediato anterior.</w:t>
      </w:r>
    </w:p>
    <w:p w14:paraId="2AF9F822" w14:textId="77777777" w:rsidR="00406F48" w:rsidRPr="00406F48" w:rsidRDefault="00406F48" w:rsidP="00450FF7">
      <w:pPr>
        <w:pStyle w:val="Texto"/>
        <w:spacing w:after="96"/>
        <w:ind w:left="1728" w:firstLine="0"/>
        <w:rPr>
          <w:color w:val="000000"/>
          <w:szCs w:val="18"/>
        </w:rPr>
      </w:pPr>
      <w:r w:rsidRPr="00406F48">
        <w:rPr>
          <w:color w:val="000000"/>
          <w:szCs w:val="18"/>
        </w:rPr>
        <w:t>Las cantidades que resulten de realizar las operaciones a que se refieren las fracciones anteriores se expresarán en porcientos.</w:t>
      </w:r>
    </w:p>
    <w:p w14:paraId="52B0FBF4" w14:textId="77777777" w:rsidR="00406F48" w:rsidRPr="00406F48" w:rsidRDefault="00406F48" w:rsidP="00450FF7">
      <w:pPr>
        <w:pStyle w:val="Texto"/>
        <w:spacing w:after="96"/>
        <w:ind w:left="1728" w:hanging="1152"/>
        <w:rPr>
          <w:color w:val="000000"/>
          <w:szCs w:val="18"/>
        </w:rPr>
      </w:pPr>
      <w:r w:rsidRPr="00406F48">
        <w:rPr>
          <w:b/>
          <w:color w:val="000000"/>
          <w:szCs w:val="18"/>
        </w:rPr>
        <w:t>III.</w:t>
      </w:r>
      <w:r w:rsidRPr="00406F48">
        <w:rPr>
          <w:color w:val="000000"/>
          <w:szCs w:val="18"/>
        </w:rPr>
        <w:tab/>
        <w:t>Si el porcentaje obtenido del cálculo de la fracción II es mayor que el margen de error obtenido conforme a la fracción I de este artículo, el porcentaje excedente se aplicará al total de contribuciones y cuotas compensatorias pagadas con motivo de la importación de mercancías efectuadas en el ejercicio inmediato anterior que no fueron objeto del reconocimiento aduanero, verificación de mercancías en transporte o cualquier otro tipo de revisión realizada por la autoridad de conformidad con el Código Fiscal de la Federación y la presente Ley, incluyendo las contribuciones y cuotas compensatorias pagadas espontáneamente.</w:t>
      </w:r>
    </w:p>
    <w:p w14:paraId="6ABEA40B" w14:textId="77777777" w:rsidR="00406F48" w:rsidRPr="00406F48" w:rsidRDefault="00397B45" w:rsidP="00450FF7">
      <w:pPr>
        <w:pStyle w:val="Texto"/>
        <w:spacing w:after="96"/>
        <w:ind w:left="1728" w:hanging="1152"/>
        <w:rPr>
          <w:b/>
          <w:color w:val="000000"/>
          <w:szCs w:val="18"/>
        </w:rPr>
      </w:pPr>
      <w:r>
        <w:rPr>
          <w:b/>
          <w:color w:val="000000"/>
          <w:szCs w:val="18"/>
        </w:rPr>
        <w:tab/>
      </w:r>
      <w:r w:rsidR="00406F48" w:rsidRPr="00406F48">
        <w:rPr>
          <w:b/>
          <w:color w:val="000000"/>
          <w:szCs w:val="18"/>
        </w:rPr>
        <w:t>...</w:t>
      </w:r>
    </w:p>
    <w:p w14:paraId="2EA8231F" w14:textId="77777777" w:rsidR="00406F48" w:rsidRPr="00406F48" w:rsidRDefault="00397B45" w:rsidP="00450FF7">
      <w:pPr>
        <w:pStyle w:val="Texto"/>
        <w:spacing w:after="96"/>
        <w:ind w:left="1728" w:hanging="1152"/>
        <w:rPr>
          <w:b/>
          <w:color w:val="000000"/>
          <w:szCs w:val="18"/>
        </w:rPr>
      </w:pPr>
      <w:r>
        <w:rPr>
          <w:b/>
          <w:color w:val="000000"/>
          <w:szCs w:val="18"/>
        </w:rPr>
        <w:tab/>
      </w:r>
      <w:r w:rsidR="00406F48" w:rsidRPr="00406F48">
        <w:rPr>
          <w:b/>
          <w:color w:val="000000"/>
          <w:szCs w:val="18"/>
        </w:rPr>
        <w:t>...</w:t>
      </w:r>
    </w:p>
    <w:p w14:paraId="03583009" w14:textId="77777777" w:rsidR="00406F48" w:rsidRPr="00406F48" w:rsidRDefault="00397B45" w:rsidP="00450FF7">
      <w:pPr>
        <w:pStyle w:val="Texto"/>
        <w:spacing w:after="96"/>
        <w:ind w:left="1728" w:hanging="1152"/>
        <w:rPr>
          <w:b/>
          <w:color w:val="000000"/>
          <w:szCs w:val="18"/>
        </w:rPr>
      </w:pPr>
      <w:r>
        <w:rPr>
          <w:b/>
          <w:color w:val="000000"/>
          <w:szCs w:val="18"/>
        </w:rPr>
        <w:tab/>
      </w:r>
      <w:r w:rsidR="00406F48" w:rsidRPr="00406F48">
        <w:rPr>
          <w:b/>
          <w:color w:val="000000"/>
          <w:szCs w:val="18"/>
        </w:rPr>
        <w:t>...</w:t>
      </w:r>
    </w:p>
    <w:p w14:paraId="69377F97" w14:textId="77777777" w:rsidR="00406F48" w:rsidRPr="00406F48" w:rsidRDefault="00406F48" w:rsidP="00450FF7">
      <w:pPr>
        <w:pStyle w:val="Texto"/>
        <w:spacing w:after="96"/>
        <w:ind w:left="1728" w:hanging="1152"/>
        <w:rPr>
          <w:b/>
          <w:color w:val="000000"/>
          <w:szCs w:val="18"/>
        </w:rPr>
      </w:pPr>
      <w:r w:rsidRPr="00406F48">
        <w:rPr>
          <w:b/>
          <w:color w:val="000000"/>
          <w:szCs w:val="18"/>
        </w:rPr>
        <w:t>IV.</w:t>
      </w:r>
      <w:r w:rsidRPr="00406F48">
        <w:rPr>
          <w:color w:val="000000"/>
          <w:szCs w:val="18"/>
        </w:rPr>
        <w:tab/>
      </w:r>
      <w:r w:rsidRPr="00406F48">
        <w:rPr>
          <w:b/>
          <w:color w:val="000000"/>
          <w:szCs w:val="18"/>
        </w:rPr>
        <w:t>...</w:t>
      </w:r>
    </w:p>
    <w:p w14:paraId="1126B826" w14:textId="77777777" w:rsidR="00406F48" w:rsidRPr="00406F48" w:rsidRDefault="00406F48" w:rsidP="00450FF7">
      <w:pPr>
        <w:pStyle w:val="Texto"/>
        <w:spacing w:after="96"/>
        <w:rPr>
          <w:b/>
          <w:color w:val="000000"/>
          <w:szCs w:val="18"/>
        </w:rPr>
      </w:pPr>
      <w:r w:rsidRPr="00406F48">
        <w:rPr>
          <w:b/>
          <w:color w:val="000000"/>
          <w:szCs w:val="18"/>
        </w:rPr>
        <w:t>ARTICULO 100-A.</w:t>
      </w:r>
      <w:r w:rsidRPr="00406F48">
        <w:rPr>
          <w:color w:val="000000"/>
          <w:szCs w:val="18"/>
        </w:rPr>
        <w:t xml:space="preserve"> </w:t>
      </w:r>
      <w:r w:rsidRPr="00406F48">
        <w:rPr>
          <w:b/>
          <w:color w:val="000000"/>
          <w:szCs w:val="18"/>
        </w:rPr>
        <w:t>...</w:t>
      </w:r>
    </w:p>
    <w:p w14:paraId="157339B0" w14:textId="77777777" w:rsidR="00406F48" w:rsidRPr="00406F48" w:rsidRDefault="00406F48" w:rsidP="00450FF7">
      <w:pPr>
        <w:pStyle w:val="Texto"/>
        <w:spacing w:after="96"/>
        <w:ind w:left="1728" w:hanging="1152"/>
        <w:rPr>
          <w:b/>
          <w:color w:val="000000"/>
          <w:szCs w:val="18"/>
        </w:rPr>
      </w:pPr>
      <w:r w:rsidRPr="00406F48">
        <w:rPr>
          <w:b/>
          <w:color w:val="000000"/>
          <w:szCs w:val="18"/>
        </w:rPr>
        <w:t xml:space="preserve">I. </w:t>
      </w:r>
      <w:r w:rsidRPr="00406F48">
        <w:rPr>
          <w:color w:val="000000"/>
          <w:szCs w:val="18"/>
        </w:rPr>
        <w:t>a</w:t>
      </w:r>
      <w:r w:rsidRPr="00406F48">
        <w:rPr>
          <w:b/>
          <w:color w:val="000000"/>
          <w:szCs w:val="18"/>
        </w:rPr>
        <w:t xml:space="preserve"> VI.</w:t>
      </w:r>
      <w:r w:rsidR="00397B45">
        <w:rPr>
          <w:b/>
          <w:color w:val="000000"/>
          <w:szCs w:val="18"/>
        </w:rPr>
        <w:tab/>
      </w:r>
      <w:r w:rsidRPr="00406F48">
        <w:rPr>
          <w:b/>
          <w:color w:val="000000"/>
          <w:szCs w:val="18"/>
        </w:rPr>
        <w:t>...</w:t>
      </w:r>
    </w:p>
    <w:p w14:paraId="0078CB0A" w14:textId="77777777" w:rsidR="00406F48" w:rsidRPr="00406F48" w:rsidRDefault="00406F48" w:rsidP="00450FF7">
      <w:pPr>
        <w:pStyle w:val="Texto"/>
        <w:spacing w:after="96"/>
        <w:ind w:left="1728" w:hanging="1152"/>
        <w:rPr>
          <w:color w:val="000000"/>
          <w:szCs w:val="18"/>
        </w:rPr>
      </w:pPr>
      <w:r w:rsidRPr="00406F48">
        <w:rPr>
          <w:b/>
          <w:color w:val="000000"/>
          <w:szCs w:val="18"/>
        </w:rPr>
        <w:t>VII.</w:t>
      </w:r>
      <w:r w:rsidRPr="00406F48">
        <w:rPr>
          <w:color w:val="000000"/>
          <w:szCs w:val="18"/>
        </w:rPr>
        <w:tab/>
        <w:t>Que ninguno de sus socios haya sido condenado por la comisión de delitos que ameriten pena corporal.</w:t>
      </w:r>
    </w:p>
    <w:p w14:paraId="3511F7A7" w14:textId="77777777" w:rsidR="00406F48" w:rsidRPr="00406F48" w:rsidRDefault="00406F48" w:rsidP="00450FF7">
      <w:pPr>
        <w:pStyle w:val="Texto"/>
        <w:spacing w:after="96"/>
        <w:ind w:left="1728" w:hanging="1152"/>
        <w:rPr>
          <w:color w:val="000000"/>
          <w:szCs w:val="18"/>
        </w:rPr>
      </w:pPr>
      <w:r w:rsidRPr="00406F48">
        <w:rPr>
          <w:b/>
          <w:color w:val="000000"/>
          <w:szCs w:val="18"/>
        </w:rPr>
        <w:t>VIII.</w:t>
      </w:r>
      <w:r w:rsidRPr="00406F48">
        <w:rPr>
          <w:color w:val="000000"/>
          <w:szCs w:val="18"/>
        </w:rPr>
        <w:tab/>
        <w:t>Que no tengan sanciones administrativas por la importación o exportación de mercancías.</w:t>
      </w:r>
    </w:p>
    <w:p w14:paraId="0D56A447" w14:textId="77777777" w:rsidR="00406F48" w:rsidRPr="00406F48" w:rsidRDefault="00406F48" w:rsidP="00450FF7">
      <w:pPr>
        <w:pStyle w:val="Texto"/>
        <w:spacing w:after="96"/>
        <w:ind w:left="1728" w:hanging="1152"/>
        <w:rPr>
          <w:color w:val="000000"/>
          <w:szCs w:val="18"/>
        </w:rPr>
      </w:pPr>
      <w:r w:rsidRPr="00406F48">
        <w:rPr>
          <w:b/>
          <w:color w:val="000000"/>
          <w:szCs w:val="18"/>
        </w:rPr>
        <w:t>IX.</w:t>
      </w:r>
      <w:r w:rsidRPr="00406F48">
        <w:rPr>
          <w:color w:val="000000"/>
          <w:szCs w:val="18"/>
        </w:rPr>
        <w:tab/>
        <w:t>En su caso, que cumplan con los estándares mínimos de seguridad y demás requisitos que el Servicio de Administración Tributaria establezca mediante reglas.</w:t>
      </w:r>
    </w:p>
    <w:p w14:paraId="4FE8F845" w14:textId="77777777" w:rsidR="00406F48" w:rsidRPr="00406F48" w:rsidRDefault="00406F48" w:rsidP="00406F48">
      <w:pPr>
        <w:pStyle w:val="Texto"/>
        <w:rPr>
          <w:b/>
          <w:color w:val="000000"/>
          <w:szCs w:val="18"/>
        </w:rPr>
      </w:pPr>
      <w:r w:rsidRPr="00406F48">
        <w:rPr>
          <w:b/>
          <w:color w:val="000000"/>
          <w:szCs w:val="18"/>
        </w:rPr>
        <w:t>...</w:t>
      </w:r>
    </w:p>
    <w:p w14:paraId="3789414D" w14:textId="77777777" w:rsidR="00406F48" w:rsidRPr="00406F48" w:rsidRDefault="00406F48" w:rsidP="00406F48">
      <w:pPr>
        <w:pStyle w:val="Texto"/>
        <w:rPr>
          <w:b/>
          <w:color w:val="000000"/>
          <w:szCs w:val="18"/>
        </w:rPr>
      </w:pPr>
      <w:r w:rsidRPr="00406F48">
        <w:rPr>
          <w:b/>
          <w:color w:val="000000"/>
          <w:szCs w:val="18"/>
        </w:rPr>
        <w:t>...</w:t>
      </w:r>
    </w:p>
    <w:p w14:paraId="279AFB1E" w14:textId="77777777" w:rsidR="00406F48" w:rsidRPr="00406F48" w:rsidRDefault="00406F48" w:rsidP="00406F48">
      <w:pPr>
        <w:pStyle w:val="Texto"/>
        <w:rPr>
          <w:b/>
          <w:color w:val="000000"/>
          <w:szCs w:val="18"/>
        </w:rPr>
      </w:pPr>
      <w:r w:rsidRPr="00406F48">
        <w:rPr>
          <w:b/>
          <w:color w:val="000000"/>
          <w:szCs w:val="18"/>
        </w:rPr>
        <w:t>...</w:t>
      </w:r>
    </w:p>
    <w:p w14:paraId="7FA0870F" w14:textId="77777777" w:rsidR="00406F48" w:rsidRPr="00406F48" w:rsidRDefault="00406F48" w:rsidP="00406F48">
      <w:pPr>
        <w:pStyle w:val="Texto"/>
        <w:rPr>
          <w:b/>
          <w:color w:val="000000"/>
          <w:szCs w:val="18"/>
        </w:rPr>
      </w:pPr>
      <w:r w:rsidRPr="00406F48">
        <w:rPr>
          <w:b/>
          <w:color w:val="000000"/>
          <w:szCs w:val="18"/>
        </w:rPr>
        <w:t>...</w:t>
      </w:r>
    </w:p>
    <w:p w14:paraId="4C6A507F" w14:textId="77777777" w:rsidR="00406F48" w:rsidRPr="00406F48" w:rsidRDefault="00406F48" w:rsidP="00450FF7">
      <w:pPr>
        <w:pStyle w:val="Texto"/>
        <w:spacing w:line="224" w:lineRule="exact"/>
        <w:rPr>
          <w:b/>
          <w:color w:val="000000"/>
          <w:szCs w:val="18"/>
        </w:rPr>
      </w:pPr>
      <w:r w:rsidRPr="00406F48">
        <w:rPr>
          <w:b/>
          <w:color w:val="000000"/>
          <w:szCs w:val="18"/>
        </w:rPr>
        <w:t>ARTICULO 100-C.</w:t>
      </w:r>
      <w:r w:rsidRPr="00406F48">
        <w:rPr>
          <w:color w:val="000000"/>
          <w:szCs w:val="18"/>
        </w:rPr>
        <w:t xml:space="preserve"> </w:t>
      </w:r>
      <w:r w:rsidRPr="00406F48">
        <w:rPr>
          <w:b/>
          <w:color w:val="000000"/>
          <w:szCs w:val="18"/>
        </w:rPr>
        <w:t>...</w:t>
      </w:r>
    </w:p>
    <w:p w14:paraId="259EF054" w14:textId="77777777" w:rsidR="00406F48" w:rsidRPr="00406F48" w:rsidRDefault="00406F48" w:rsidP="00450FF7">
      <w:pPr>
        <w:pStyle w:val="Texto"/>
        <w:spacing w:line="224" w:lineRule="exact"/>
        <w:rPr>
          <w:color w:val="000000"/>
          <w:szCs w:val="18"/>
        </w:rPr>
      </w:pPr>
      <w:r w:rsidRPr="00406F48">
        <w:rPr>
          <w:color w:val="000000"/>
          <w:szCs w:val="18"/>
        </w:rPr>
        <w:lastRenderedPageBreak/>
        <w:t>Cuando la cancelación de la autorización a que se refiere el artículo 100-A derive de alguna condena en sentencia definitiva por haber participado en la comisión de delitos fiscales, o por la imposición de sanciones que correspondan a infracciones relacionadas con la entrada y la salida de mercancías del territorio nacional en perjuicio del Fisco Federal; en ningún caso procederá la autorización de una nueva inscripción.</w:t>
      </w:r>
    </w:p>
    <w:p w14:paraId="5D769856" w14:textId="77777777" w:rsidR="00406F48" w:rsidRPr="00406F48" w:rsidRDefault="00406F48" w:rsidP="00450FF7">
      <w:pPr>
        <w:pStyle w:val="Texto"/>
        <w:spacing w:line="224" w:lineRule="exact"/>
        <w:rPr>
          <w:b/>
          <w:color w:val="000000"/>
          <w:szCs w:val="18"/>
        </w:rPr>
      </w:pPr>
      <w:r w:rsidRPr="00406F48">
        <w:rPr>
          <w:b/>
          <w:color w:val="000000"/>
          <w:szCs w:val="18"/>
        </w:rPr>
        <w:t>...</w:t>
      </w:r>
    </w:p>
    <w:p w14:paraId="29BF0292" w14:textId="77777777" w:rsidR="00406F48" w:rsidRPr="00406F48" w:rsidRDefault="00406F48" w:rsidP="00450FF7">
      <w:pPr>
        <w:pStyle w:val="Texto"/>
        <w:spacing w:line="224" w:lineRule="exact"/>
        <w:rPr>
          <w:b/>
          <w:color w:val="000000"/>
          <w:szCs w:val="18"/>
        </w:rPr>
      </w:pPr>
      <w:r w:rsidRPr="00406F48">
        <w:rPr>
          <w:b/>
          <w:color w:val="000000"/>
          <w:szCs w:val="18"/>
        </w:rPr>
        <w:t>ARTICULO 106.</w:t>
      </w:r>
      <w:r w:rsidRPr="00406F48">
        <w:rPr>
          <w:color w:val="000000"/>
          <w:szCs w:val="18"/>
        </w:rPr>
        <w:t xml:space="preserve"> </w:t>
      </w:r>
      <w:r w:rsidRPr="00406F48">
        <w:rPr>
          <w:b/>
          <w:color w:val="000000"/>
          <w:szCs w:val="18"/>
        </w:rPr>
        <w:t>...</w:t>
      </w:r>
    </w:p>
    <w:p w14:paraId="1FD26106" w14:textId="77777777" w:rsidR="00406F48" w:rsidRPr="00406F48" w:rsidRDefault="00406F48" w:rsidP="00450FF7">
      <w:pPr>
        <w:pStyle w:val="Texto"/>
        <w:spacing w:line="224" w:lineRule="exact"/>
        <w:ind w:left="1728" w:hanging="1152"/>
        <w:rPr>
          <w:b/>
          <w:color w:val="000000"/>
          <w:szCs w:val="18"/>
        </w:rPr>
      </w:pPr>
      <w:r w:rsidRPr="00406F48">
        <w:rPr>
          <w:b/>
          <w:color w:val="000000"/>
          <w:szCs w:val="18"/>
        </w:rPr>
        <w:t xml:space="preserve">I. </w:t>
      </w:r>
      <w:r w:rsidRPr="00406F48">
        <w:rPr>
          <w:color w:val="000000"/>
          <w:szCs w:val="18"/>
        </w:rPr>
        <w:t>a</w:t>
      </w:r>
      <w:r w:rsidRPr="00406F48">
        <w:rPr>
          <w:b/>
          <w:color w:val="000000"/>
          <w:szCs w:val="18"/>
        </w:rPr>
        <w:t xml:space="preserve"> IV.</w:t>
      </w:r>
      <w:r w:rsidR="00397B45">
        <w:rPr>
          <w:b/>
          <w:color w:val="000000"/>
          <w:szCs w:val="18"/>
        </w:rPr>
        <w:tab/>
      </w:r>
      <w:r w:rsidRPr="00406F48">
        <w:rPr>
          <w:b/>
          <w:color w:val="000000"/>
          <w:szCs w:val="18"/>
        </w:rPr>
        <w:t>...</w:t>
      </w:r>
    </w:p>
    <w:p w14:paraId="64E0EFAE" w14:textId="77777777" w:rsidR="00406F48" w:rsidRPr="00406F48" w:rsidRDefault="00406F48" w:rsidP="00450FF7">
      <w:pPr>
        <w:pStyle w:val="Texto"/>
        <w:spacing w:line="224" w:lineRule="exact"/>
        <w:ind w:left="1728" w:hanging="1152"/>
        <w:rPr>
          <w:color w:val="000000"/>
          <w:szCs w:val="18"/>
        </w:rPr>
      </w:pPr>
      <w:r w:rsidRPr="00406F48">
        <w:rPr>
          <w:b/>
          <w:color w:val="000000"/>
          <w:szCs w:val="18"/>
        </w:rPr>
        <w:t>V.</w:t>
      </w:r>
      <w:r w:rsidRPr="00406F48">
        <w:rPr>
          <w:color w:val="000000"/>
          <w:szCs w:val="18"/>
        </w:rPr>
        <w:tab/>
        <w:t>Hasta por cinco años, en los siguientes casos:</w:t>
      </w:r>
    </w:p>
    <w:p w14:paraId="2457D183" w14:textId="77777777" w:rsidR="00406F48" w:rsidRPr="00406F48" w:rsidRDefault="00406F48" w:rsidP="00450FF7">
      <w:pPr>
        <w:pStyle w:val="Texto"/>
        <w:spacing w:line="224" w:lineRule="exact"/>
        <w:ind w:left="2160" w:hanging="432"/>
        <w:rPr>
          <w:color w:val="000000"/>
          <w:szCs w:val="18"/>
        </w:rPr>
      </w:pPr>
      <w:r w:rsidRPr="00406F48">
        <w:rPr>
          <w:b/>
          <w:color w:val="000000"/>
          <w:szCs w:val="18"/>
        </w:rPr>
        <w:t>a)</w:t>
      </w:r>
      <w:r w:rsidRPr="00406F48">
        <w:rPr>
          <w:color w:val="000000"/>
          <w:szCs w:val="18"/>
        </w:rPr>
        <w:tab/>
        <w:t>Embarcaciones dedicadas al transporte de pasajeros, de carga y a la pesca comercial, así como las de recreo y deportivas que sean lanchas, yates o veleros turísticos de más de cuatro y medio metros de eslora, incluyendo los remolques para su transporte, siempre que cumplan con los requisitos que establezca el Reglamento.</w:t>
      </w:r>
    </w:p>
    <w:p w14:paraId="580D4643" w14:textId="77777777" w:rsidR="00406F48" w:rsidRPr="00406F48" w:rsidRDefault="00397B45" w:rsidP="00450FF7">
      <w:pPr>
        <w:pStyle w:val="Texto"/>
        <w:spacing w:line="224" w:lineRule="exact"/>
        <w:ind w:left="2160" w:hanging="432"/>
        <w:rPr>
          <w:color w:val="000000"/>
          <w:szCs w:val="18"/>
        </w:rPr>
      </w:pPr>
      <w:r>
        <w:rPr>
          <w:color w:val="000000"/>
          <w:szCs w:val="18"/>
        </w:rPr>
        <w:tab/>
      </w:r>
      <w:r w:rsidR="00406F48" w:rsidRPr="00406F48">
        <w:rPr>
          <w:color w:val="000000"/>
          <w:szCs w:val="18"/>
        </w:rPr>
        <w:t>Las lanchas, yates o veleros turísticos a que se refiere este inciso, podrán ser objeto de explotación comercial, siempre que se registren ante una marina turística.</w:t>
      </w:r>
    </w:p>
    <w:p w14:paraId="104D509C" w14:textId="77777777" w:rsidR="00406F48" w:rsidRPr="00406F48" w:rsidRDefault="00406F48" w:rsidP="00450FF7">
      <w:pPr>
        <w:pStyle w:val="Texto"/>
        <w:spacing w:line="224" w:lineRule="exact"/>
        <w:ind w:left="2160" w:hanging="432"/>
        <w:rPr>
          <w:color w:val="000000"/>
          <w:szCs w:val="18"/>
        </w:rPr>
      </w:pPr>
      <w:r w:rsidRPr="00406F48">
        <w:rPr>
          <w:b/>
          <w:color w:val="000000"/>
          <w:szCs w:val="18"/>
        </w:rPr>
        <w:t>b)</w:t>
      </w:r>
      <w:r w:rsidRPr="00406F48">
        <w:rPr>
          <w:b/>
          <w:color w:val="000000"/>
          <w:szCs w:val="18"/>
        </w:rPr>
        <w:tab/>
      </w:r>
      <w:r w:rsidRPr="00406F48">
        <w:rPr>
          <w:color w:val="000000"/>
          <w:szCs w:val="18"/>
        </w:rPr>
        <w:t>Las casas rodantes importadas temporalmente por residentes permanentes en el extranjero, siempre y cuando cumplan con los requisitos y condiciones que establezca el Reglamento. Las casas rodantes podrán ser conducidas o transportadas en territorio nacional por el importador, su cónyuge, sus ascendientes, descendientes o hermanos, siempre que sean residentes permanentes en el extranjero o por cualquier otra persona cuando viaje a bordo el importador.</w:t>
      </w:r>
    </w:p>
    <w:p w14:paraId="011A231A" w14:textId="77777777" w:rsidR="00406F48" w:rsidRPr="00406F48" w:rsidRDefault="00397B45" w:rsidP="00450FF7">
      <w:pPr>
        <w:pStyle w:val="Texto"/>
        <w:spacing w:line="224" w:lineRule="exact"/>
        <w:ind w:left="1728" w:hanging="1152"/>
        <w:rPr>
          <w:color w:val="000000"/>
          <w:szCs w:val="18"/>
        </w:rPr>
      </w:pPr>
      <w:r>
        <w:rPr>
          <w:color w:val="000000"/>
          <w:szCs w:val="18"/>
        </w:rPr>
        <w:tab/>
      </w:r>
      <w:r w:rsidR="00406F48" w:rsidRPr="00406F48">
        <w:rPr>
          <w:color w:val="000000"/>
          <w:szCs w:val="18"/>
        </w:rPr>
        <w:t>Tratándose de las mercancías señaladas en el inciso a), de esta fracción se deberá acreditar que, al momento de solicitar la autorización de prórroga, cuenten con un documento vigente emitido por la autoridad competente, en el que se certifique que cumple con las disposiciones jurídicas nacionales e internacionales para llevar a cabo el servicio para el que está destinada.</w:t>
      </w:r>
    </w:p>
    <w:p w14:paraId="62C15949" w14:textId="77777777" w:rsidR="00406F48" w:rsidRPr="00406F48" w:rsidRDefault="00406F48" w:rsidP="00450FF7">
      <w:pPr>
        <w:pStyle w:val="Texto"/>
        <w:spacing w:line="224" w:lineRule="exact"/>
        <w:ind w:left="1728" w:hanging="1152"/>
        <w:rPr>
          <w:color w:val="000000"/>
          <w:szCs w:val="18"/>
        </w:rPr>
      </w:pPr>
      <w:r w:rsidRPr="00406F48">
        <w:rPr>
          <w:b/>
          <w:color w:val="000000"/>
          <w:szCs w:val="18"/>
        </w:rPr>
        <w:t>VI.</w:t>
      </w:r>
      <w:r w:rsidRPr="00406F48">
        <w:rPr>
          <w:color w:val="000000"/>
          <w:szCs w:val="18"/>
        </w:rPr>
        <w:tab/>
        <w:t>Hasta por diez años, en los siguientes casos:</w:t>
      </w:r>
    </w:p>
    <w:p w14:paraId="2E8B323E" w14:textId="77777777" w:rsidR="00406F48" w:rsidRPr="00406F48" w:rsidRDefault="00406F48" w:rsidP="00450FF7">
      <w:pPr>
        <w:pStyle w:val="Texto"/>
        <w:spacing w:line="224" w:lineRule="exact"/>
        <w:ind w:left="2160" w:hanging="432"/>
        <w:rPr>
          <w:color w:val="000000"/>
          <w:szCs w:val="18"/>
        </w:rPr>
      </w:pPr>
      <w:r w:rsidRPr="00406F48">
        <w:rPr>
          <w:b/>
          <w:color w:val="000000"/>
          <w:szCs w:val="18"/>
        </w:rPr>
        <w:t>a)</w:t>
      </w:r>
      <w:r w:rsidRPr="00406F48">
        <w:rPr>
          <w:color w:val="000000"/>
          <w:szCs w:val="18"/>
        </w:rPr>
        <w:tab/>
        <w:t>Aviones, avionetas y helicópteros, destinados a ser utilizados en las líneas aéreas con concesión o permiso para operar en el país, así como aquéllos de transporte público de pasajeros siempre que, en este último caso, proporcionen, en febrero de cada año y en medios electrónicos, la información que señale mediante reglas el Servicio de Administración Tributaria.</w:t>
      </w:r>
    </w:p>
    <w:p w14:paraId="2D1348F8" w14:textId="77777777" w:rsidR="00406F48" w:rsidRPr="00406F48" w:rsidRDefault="00406F48" w:rsidP="00450FF7">
      <w:pPr>
        <w:pStyle w:val="Texto"/>
        <w:spacing w:line="224" w:lineRule="exact"/>
        <w:ind w:left="2160" w:hanging="432"/>
        <w:rPr>
          <w:color w:val="000000"/>
          <w:szCs w:val="18"/>
        </w:rPr>
      </w:pPr>
      <w:r w:rsidRPr="00406F48">
        <w:rPr>
          <w:b/>
          <w:color w:val="000000"/>
          <w:szCs w:val="18"/>
        </w:rPr>
        <w:t>b)</w:t>
      </w:r>
      <w:r w:rsidRPr="00406F48">
        <w:rPr>
          <w:color w:val="000000"/>
          <w:szCs w:val="18"/>
        </w:rPr>
        <w:tab/>
        <w:t>Contenedores.</w:t>
      </w:r>
    </w:p>
    <w:p w14:paraId="57E320C4" w14:textId="77777777" w:rsidR="00406F48" w:rsidRPr="00406F48" w:rsidRDefault="00406F48" w:rsidP="00450FF7">
      <w:pPr>
        <w:pStyle w:val="Texto"/>
        <w:spacing w:line="224" w:lineRule="exact"/>
        <w:ind w:left="2160" w:hanging="432"/>
        <w:rPr>
          <w:color w:val="000000"/>
          <w:szCs w:val="18"/>
        </w:rPr>
      </w:pPr>
      <w:r w:rsidRPr="00406F48">
        <w:rPr>
          <w:b/>
          <w:color w:val="000000"/>
          <w:szCs w:val="18"/>
        </w:rPr>
        <w:t>c)</w:t>
      </w:r>
      <w:r w:rsidRPr="00406F48">
        <w:rPr>
          <w:color w:val="000000"/>
          <w:szCs w:val="18"/>
        </w:rPr>
        <w:tab/>
        <w:t>Locomotoras, carros de ferrocarril y equipo especializado relacionado con la industria ferroviaria que establezca el Servicio de Administración Tributaria mediante reglas.</w:t>
      </w:r>
    </w:p>
    <w:p w14:paraId="3F6CF4C4" w14:textId="77777777" w:rsidR="00406F48" w:rsidRPr="00406F48" w:rsidRDefault="00406F48" w:rsidP="00450FF7">
      <w:pPr>
        <w:pStyle w:val="Texto"/>
        <w:spacing w:line="224" w:lineRule="exact"/>
        <w:ind w:left="2160" w:hanging="432"/>
        <w:rPr>
          <w:color w:val="000000"/>
          <w:szCs w:val="18"/>
        </w:rPr>
      </w:pPr>
      <w:r w:rsidRPr="00406F48">
        <w:rPr>
          <w:b/>
          <w:color w:val="000000"/>
          <w:szCs w:val="18"/>
        </w:rPr>
        <w:t>d)</w:t>
      </w:r>
      <w:r w:rsidRPr="00406F48">
        <w:rPr>
          <w:color w:val="000000"/>
          <w:szCs w:val="18"/>
        </w:rPr>
        <w:tab/>
        <w:t>Embarcaciones especiales y los artefactos navales.</w:t>
      </w:r>
    </w:p>
    <w:p w14:paraId="51F6DCD1" w14:textId="77777777" w:rsidR="00406F48" w:rsidRPr="00406F48" w:rsidRDefault="00406F48" w:rsidP="00450FF7">
      <w:pPr>
        <w:pStyle w:val="Texto"/>
        <w:spacing w:line="224" w:lineRule="exact"/>
        <w:rPr>
          <w:color w:val="000000"/>
          <w:szCs w:val="18"/>
        </w:rPr>
      </w:pPr>
      <w:r w:rsidRPr="00406F48">
        <w:rPr>
          <w:color w:val="000000"/>
          <w:szCs w:val="18"/>
        </w:rPr>
        <w:t>El pedimento o el documento aduanero que se utilice para efectuar importaciones temporales de las mercancías señaladas en las fracciones V y VI, amparará su permanencia en territorio nacional por el plazo autorizado, así como las entradas y salidas múltiples que efectúen durante dicho plazo. Los plazos a que se refieren dichas fracciones podrán prorrogarse hasta por un plazo igual mediante autorización de las autoridades aduaneras, cuando existan causas debidamente justificadas.</w:t>
      </w:r>
    </w:p>
    <w:p w14:paraId="0682210F" w14:textId="77777777" w:rsidR="00406F48" w:rsidRPr="00406F48" w:rsidRDefault="00406F48" w:rsidP="00450FF7">
      <w:pPr>
        <w:pStyle w:val="Texto"/>
        <w:spacing w:line="224" w:lineRule="exact"/>
        <w:rPr>
          <w:color w:val="000000"/>
          <w:szCs w:val="18"/>
        </w:rPr>
      </w:pPr>
      <w:r w:rsidRPr="00406F48">
        <w:rPr>
          <w:color w:val="000000"/>
          <w:szCs w:val="18"/>
        </w:rPr>
        <w:t>Para los efectos de este artículo, se establecerán mediante reglas, los requisitos y condiciones para el ingreso de la mercancía que se destinará al régimen de importación temporal, los relativos a las prórrogas solicitadas, así como las mercancías que no podrán ser objeto de este régimen.</w:t>
      </w:r>
    </w:p>
    <w:p w14:paraId="493AFBD7" w14:textId="77777777" w:rsidR="00406F48" w:rsidRPr="00406F48" w:rsidRDefault="00406F48" w:rsidP="00450FF7">
      <w:pPr>
        <w:pStyle w:val="Texto"/>
        <w:spacing w:line="224" w:lineRule="exact"/>
        <w:rPr>
          <w:b/>
          <w:color w:val="000000"/>
          <w:szCs w:val="18"/>
        </w:rPr>
      </w:pPr>
      <w:r w:rsidRPr="00406F48">
        <w:rPr>
          <w:b/>
          <w:color w:val="000000"/>
          <w:szCs w:val="18"/>
        </w:rPr>
        <w:t>...</w:t>
      </w:r>
    </w:p>
    <w:p w14:paraId="76DC3434" w14:textId="77777777" w:rsidR="00406F48" w:rsidRPr="00406F48" w:rsidRDefault="00406F48" w:rsidP="00450FF7">
      <w:pPr>
        <w:pStyle w:val="Texto"/>
        <w:spacing w:line="224" w:lineRule="exact"/>
        <w:rPr>
          <w:b/>
          <w:color w:val="000000"/>
          <w:szCs w:val="18"/>
        </w:rPr>
      </w:pPr>
      <w:r w:rsidRPr="00406F48">
        <w:rPr>
          <w:b/>
          <w:color w:val="000000"/>
          <w:szCs w:val="18"/>
        </w:rPr>
        <w:t>...</w:t>
      </w:r>
    </w:p>
    <w:p w14:paraId="78CBAB91" w14:textId="77777777" w:rsidR="00406F48" w:rsidRPr="00406F48" w:rsidRDefault="00406F48" w:rsidP="00450FF7">
      <w:pPr>
        <w:pStyle w:val="Texto"/>
        <w:spacing w:line="224" w:lineRule="exact"/>
        <w:rPr>
          <w:b/>
          <w:color w:val="000000"/>
          <w:szCs w:val="18"/>
        </w:rPr>
      </w:pPr>
      <w:r w:rsidRPr="00406F48">
        <w:rPr>
          <w:b/>
          <w:color w:val="000000"/>
          <w:szCs w:val="18"/>
        </w:rPr>
        <w:t>...</w:t>
      </w:r>
    </w:p>
    <w:p w14:paraId="3881E378" w14:textId="77777777" w:rsidR="00406F48" w:rsidRPr="00406F48" w:rsidRDefault="00406F48" w:rsidP="00406F48">
      <w:pPr>
        <w:pStyle w:val="Texto"/>
        <w:rPr>
          <w:color w:val="000000"/>
          <w:szCs w:val="18"/>
        </w:rPr>
      </w:pPr>
      <w:r w:rsidRPr="00406F48">
        <w:rPr>
          <w:b/>
          <w:color w:val="000000"/>
          <w:szCs w:val="18"/>
        </w:rPr>
        <w:t>ARTICULO 107.</w:t>
      </w:r>
      <w:r w:rsidRPr="00406F48">
        <w:rPr>
          <w:color w:val="000000"/>
          <w:szCs w:val="18"/>
        </w:rPr>
        <w:t xml:space="preserve"> Tratándose de las importaciones temporales a que se refieren los incisos a), b) y d) de la fracción II, la fracción III, el inciso b) de la fracción IV, el inciso a) de la fracción V y los incisos a), b), c) y d) de la fracción VI del artículo 106 de esta Ley, en el pedimento se señalará la finalidad a la que se destinarán las </w:t>
      </w:r>
      <w:r w:rsidRPr="00406F48">
        <w:rPr>
          <w:color w:val="000000"/>
          <w:szCs w:val="18"/>
        </w:rPr>
        <w:lastRenderedPageBreak/>
        <w:t>mercancías y, en su caso, el lugar en donde cumplirán la citada finalidad y se mantendrán las propias mercancías.</w:t>
      </w:r>
    </w:p>
    <w:p w14:paraId="6A004DEE" w14:textId="77777777" w:rsidR="00406F48" w:rsidRPr="00406F48" w:rsidRDefault="00406F48" w:rsidP="00406F48">
      <w:pPr>
        <w:pStyle w:val="Texto"/>
        <w:rPr>
          <w:b/>
          <w:color w:val="000000"/>
          <w:szCs w:val="18"/>
        </w:rPr>
      </w:pPr>
      <w:r w:rsidRPr="00406F48">
        <w:rPr>
          <w:b/>
          <w:color w:val="000000"/>
          <w:szCs w:val="18"/>
        </w:rPr>
        <w:t>...</w:t>
      </w:r>
    </w:p>
    <w:p w14:paraId="28BA8D69" w14:textId="77777777" w:rsidR="00406F48" w:rsidRPr="00406F48" w:rsidRDefault="00406F48" w:rsidP="00406F48">
      <w:pPr>
        <w:pStyle w:val="Texto"/>
        <w:rPr>
          <w:b/>
          <w:color w:val="000000"/>
          <w:szCs w:val="18"/>
        </w:rPr>
      </w:pPr>
      <w:r w:rsidRPr="00406F48">
        <w:rPr>
          <w:b/>
          <w:color w:val="000000"/>
          <w:szCs w:val="18"/>
        </w:rPr>
        <w:t>...</w:t>
      </w:r>
    </w:p>
    <w:p w14:paraId="17CFC8D8" w14:textId="77777777" w:rsidR="00406F48" w:rsidRPr="00406F48" w:rsidRDefault="00406F48" w:rsidP="00406F48">
      <w:pPr>
        <w:pStyle w:val="Texto"/>
        <w:rPr>
          <w:b/>
          <w:color w:val="000000"/>
          <w:szCs w:val="18"/>
        </w:rPr>
      </w:pPr>
      <w:r w:rsidRPr="00406F48">
        <w:rPr>
          <w:b/>
          <w:color w:val="000000"/>
          <w:szCs w:val="18"/>
        </w:rPr>
        <w:t>ARTICULO 108.</w:t>
      </w:r>
      <w:r w:rsidRPr="00406F48">
        <w:rPr>
          <w:color w:val="000000"/>
          <w:szCs w:val="18"/>
        </w:rPr>
        <w:t xml:space="preserve"> </w:t>
      </w:r>
      <w:r w:rsidRPr="00406F48">
        <w:rPr>
          <w:b/>
          <w:color w:val="000000"/>
          <w:szCs w:val="18"/>
        </w:rPr>
        <w:t>...</w:t>
      </w:r>
    </w:p>
    <w:p w14:paraId="1958B5D3" w14:textId="77777777" w:rsidR="00406F48" w:rsidRPr="00406F48" w:rsidRDefault="00406F48" w:rsidP="00406F48">
      <w:pPr>
        <w:pStyle w:val="Texto"/>
        <w:rPr>
          <w:b/>
          <w:color w:val="000000"/>
          <w:szCs w:val="18"/>
        </w:rPr>
      </w:pPr>
      <w:r w:rsidRPr="00406F48">
        <w:rPr>
          <w:b/>
          <w:color w:val="000000"/>
          <w:szCs w:val="18"/>
        </w:rPr>
        <w:t>...</w:t>
      </w:r>
    </w:p>
    <w:p w14:paraId="7B4431B2" w14:textId="77777777" w:rsidR="00406F48" w:rsidRPr="00406F48" w:rsidRDefault="00406F48" w:rsidP="00406F48">
      <w:pPr>
        <w:pStyle w:val="Texto"/>
        <w:rPr>
          <w:b/>
          <w:color w:val="000000"/>
          <w:szCs w:val="18"/>
        </w:rPr>
      </w:pPr>
      <w:r w:rsidRPr="00406F48">
        <w:rPr>
          <w:b/>
          <w:color w:val="000000"/>
          <w:szCs w:val="18"/>
        </w:rPr>
        <w:t>...</w:t>
      </w:r>
    </w:p>
    <w:p w14:paraId="023375E6" w14:textId="77777777" w:rsidR="00406F48" w:rsidRPr="00406F48" w:rsidRDefault="00406F48" w:rsidP="00406F48">
      <w:pPr>
        <w:pStyle w:val="Texto"/>
        <w:rPr>
          <w:b/>
          <w:color w:val="000000"/>
          <w:szCs w:val="18"/>
        </w:rPr>
      </w:pPr>
      <w:r w:rsidRPr="00406F48">
        <w:rPr>
          <w:b/>
          <w:color w:val="000000"/>
          <w:szCs w:val="18"/>
        </w:rPr>
        <w:t>...</w:t>
      </w:r>
    </w:p>
    <w:p w14:paraId="0B3EB22E" w14:textId="77777777" w:rsidR="00406F48" w:rsidRPr="00406F48" w:rsidRDefault="00406F48" w:rsidP="00406F48">
      <w:pPr>
        <w:pStyle w:val="Texto"/>
        <w:rPr>
          <w:b/>
          <w:color w:val="000000"/>
          <w:szCs w:val="18"/>
        </w:rPr>
      </w:pPr>
      <w:r w:rsidRPr="00406F48">
        <w:rPr>
          <w:b/>
          <w:color w:val="000000"/>
          <w:szCs w:val="18"/>
        </w:rPr>
        <w:t>...</w:t>
      </w:r>
    </w:p>
    <w:p w14:paraId="7F4635F9" w14:textId="77777777" w:rsidR="00406F48" w:rsidRPr="00406F48" w:rsidRDefault="00406F48" w:rsidP="00406F48">
      <w:pPr>
        <w:pStyle w:val="Texto"/>
        <w:rPr>
          <w:color w:val="000000"/>
          <w:szCs w:val="18"/>
        </w:rPr>
      </w:pPr>
      <w:r w:rsidRPr="00406F48">
        <w:rPr>
          <w:color w:val="000000"/>
          <w:szCs w:val="18"/>
        </w:rPr>
        <w:t>Cuando se notifique la cancelación de un programa, la empresa deberá cambiar al régimen de importación definitiva o retornar en los términos de Ley, las mercancías importadas temporalmente al amparo de su programa, en un plazo que no exceda de sesenta días naturales contados a partir de la fecha en que le sea notificada dicha cancelación.</w:t>
      </w:r>
    </w:p>
    <w:p w14:paraId="4391892F" w14:textId="77777777" w:rsidR="00406F48" w:rsidRPr="00406F48" w:rsidRDefault="00406F48" w:rsidP="00406F48">
      <w:pPr>
        <w:pStyle w:val="Texto"/>
        <w:rPr>
          <w:color w:val="000000"/>
          <w:szCs w:val="18"/>
        </w:rPr>
      </w:pPr>
      <w:r w:rsidRPr="00406F48">
        <w:rPr>
          <w:color w:val="000000"/>
          <w:szCs w:val="18"/>
        </w:rPr>
        <w:t>Los petrolíferos son mercancías que no podrán ser objeto de este régimen, así como las que se determinen mediante reglas.</w:t>
      </w:r>
    </w:p>
    <w:p w14:paraId="4148A4AB" w14:textId="77777777" w:rsidR="00406F48" w:rsidRPr="00406F48" w:rsidRDefault="00406F48" w:rsidP="00406F48">
      <w:pPr>
        <w:pStyle w:val="Texto"/>
        <w:rPr>
          <w:b/>
          <w:color w:val="000000"/>
          <w:szCs w:val="18"/>
        </w:rPr>
      </w:pPr>
      <w:r w:rsidRPr="00406F48">
        <w:rPr>
          <w:b/>
          <w:color w:val="000000"/>
          <w:szCs w:val="18"/>
        </w:rPr>
        <w:t>ARTICULO 112.</w:t>
      </w:r>
      <w:r w:rsidRPr="00406F48">
        <w:rPr>
          <w:color w:val="000000"/>
          <w:szCs w:val="18"/>
        </w:rPr>
        <w:t xml:space="preserve"> </w:t>
      </w:r>
      <w:r w:rsidRPr="00406F48">
        <w:rPr>
          <w:b/>
          <w:color w:val="000000"/>
          <w:szCs w:val="18"/>
        </w:rPr>
        <w:t>...</w:t>
      </w:r>
    </w:p>
    <w:p w14:paraId="1AE210BC" w14:textId="77777777" w:rsidR="00406F48" w:rsidRPr="00406F48" w:rsidRDefault="00406F48" w:rsidP="00406F48">
      <w:pPr>
        <w:pStyle w:val="Texto"/>
        <w:rPr>
          <w:b/>
          <w:color w:val="000000"/>
          <w:szCs w:val="18"/>
        </w:rPr>
      </w:pPr>
      <w:r w:rsidRPr="00406F48">
        <w:rPr>
          <w:b/>
          <w:color w:val="000000"/>
          <w:szCs w:val="18"/>
        </w:rPr>
        <w:t>...</w:t>
      </w:r>
    </w:p>
    <w:p w14:paraId="6DA8C340" w14:textId="77777777" w:rsidR="00406F48" w:rsidRPr="00406F48" w:rsidRDefault="00406F48" w:rsidP="00406F48">
      <w:pPr>
        <w:pStyle w:val="Texto"/>
        <w:rPr>
          <w:b/>
          <w:color w:val="000000"/>
          <w:szCs w:val="18"/>
        </w:rPr>
      </w:pPr>
      <w:r w:rsidRPr="00406F48">
        <w:rPr>
          <w:b/>
          <w:color w:val="000000"/>
          <w:szCs w:val="18"/>
        </w:rPr>
        <w:t>...</w:t>
      </w:r>
    </w:p>
    <w:p w14:paraId="7E576EF9" w14:textId="77777777" w:rsidR="00406F48" w:rsidRPr="00406F48" w:rsidRDefault="00406F48" w:rsidP="00406F48">
      <w:pPr>
        <w:pStyle w:val="Texto"/>
        <w:rPr>
          <w:color w:val="000000"/>
          <w:szCs w:val="18"/>
        </w:rPr>
      </w:pPr>
      <w:r w:rsidRPr="00406F48">
        <w:rPr>
          <w:color w:val="000000"/>
          <w:szCs w:val="18"/>
        </w:rPr>
        <w:t>Para los efectos del presente artículo, quienes intervengan en la operación deberán solicitar, proporcionar y conservar, la información y documentación establecida en el artículo 59, fracción V de esta Ley, desde que la mercancía se destinó al régimen de importación temporal y hasta su transferencia, incluyendo toda aquella información o documentación con la que se acredite el proceso productivo al que se sometió la mercancía transferida, conforme a lo dispuesto en las reglas.</w:t>
      </w:r>
    </w:p>
    <w:p w14:paraId="7B4948E7" w14:textId="77777777" w:rsidR="00406F48" w:rsidRPr="00406F48" w:rsidRDefault="00406F48" w:rsidP="00406F48">
      <w:pPr>
        <w:pStyle w:val="Texto"/>
        <w:rPr>
          <w:b/>
          <w:color w:val="000000"/>
          <w:szCs w:val="18"/>
        </w:rPr>
      </w:pPr>
      <w:r w:rsidRPr="00406F48">
        <w:rPr>
          <w:b/>
          <w:color w:val="000000"/>
          <w:szCs w:val="18"/>
        </w:rPr>
        <w:t>ARTICULO 119.</w:t>
      </w:r>
      <w:r w:rsidRPr="00406F48">
        <w:rPr>
          <w:color w:val="000000"/>
          <w:szCs w:val="18"/>
        </w:rPr>
        <w:t xml:space="preserve"> </w:t>
      </w:r>
      <w:r w:rsidRPr="00406F48">
        <w:rPr>
          <w:b/>
          <w:color w:val="000000"/>
          <w:szCs w:val="18"/>
        </w:rPr>
        <w:t>...</w:t>
      </w:r>
    </w:p>
    <w:p w14:paraId="457ECF43" w14:textId="77777777" w:rsidR="00406F48" w:rsidRPr="00406F48" w:rsidRDefault="00406F48" w:rsidP="00406F48">
      <w:pPr>
        <w:pStyle w:val="Texto"/>
        <w:rPr>
          <w:color w:val="000000"/>
          <w:szCs w:val="18"/>
        </w:rPr>
      </w:pPr>
      <w:r w:rsidRPr="00406F48">
        <w:rPr>
          <w:color w:val="000000"/>
          <w:szCs w:val="18"/>
        </w:rPr>
        <w:t>Los almacenes generales de depósito que cuenten con la autorización a que se refiere el párrafo anterior, deberán cumplir con las obligaciones que se señalen mediante reglas. Adicionalmente, en cada local en que mantengan las mercancías en depósito fiscal, se deberá cumplir con los siguientes requisitos:</w:t>
      </w:r>
    </w:p>
    <w:p w14:paraId="2CE2153B" w14:textId="77777777" w:rsidR="00406F48" w:rsidRPr="00406F48" w:rsidRDefault="00406F48" w:rsidP="00FC6A3E">
      <w:pPr>
        <w:pStyle w:val="Texto"/>
        <w:ind w:left="1728" w:hanging="1152"/>
        <w:rPr>
          <w:color w:val="000000"/>
          <w:szCs w:val="18"/>
        </w:rPr>
      </w:pPr>
      <w:r w:rsidRPr="00406F48">
        <w:rPr>
          <w:b/>
          <w:color w:val="000000"/>
          <w:szCs w:val="18"/>
        </w:rPr>
        <w:t xml:space="preserve">I. </w:t>
      </w:r>
      <w:r w:rsidRPr="00406F48">
        <w:rPr>
          <w:color w:val="000000"/>
          <w:szCs w:val="18"/>
        </w:rPr>
        <w:t>y</w:t>
      </w:r>
      <w:r w:rsidRPr="00406F48">
        <w:rPr>
          <w:b/>
          <w:color w:val="000000"/>
          <w:szCs w:val="18"/>
        </w:rPr>
        <w:t xml:space="preserve"> II.</w:t>
      </w:r>
      <w:r w:rsidR="00397B45">
        <w:rPr>
          <w:b/>
          <w:color w:val="000000"/>
          <w:szCs w:val="18"/>
        </w:rPr>
        <w:t xml:space="preserve"> </w:t>
      </w:r>
      <w:r w:rsidRPr="00406F48">
        <w:rPr>
          <w:b/>
          <w:color w:val="000000"/>
          <w:szCs w:val="18"/>
        </w:rPr>
        <w:t>...</w:t>
      </w:r>
    </w:p>
    <w:p w14:paraId="785554BE" w14:textId="77777777" w:rsidR="00406F48" w:rsidRPr="00406F48" w:rsidRDefault="00406F48" w:rsidP="00406F48">
      <w:pPr>
        <w:pStyle w:val="Texto"/>
        <w:rPr>
          <w:b/>
          <w:color w:val="000000"/>
          <w:szCs w:val="18"/>
        </w:rPr>
      </w:pPr>
      <w:r w:rsidRPr="00406F48">
        <w:rPr>
          <w:b/>
          <w:color w:val="000000"/>
          <w:szCs w:val="18"/>
        </w:rPr>
        <w:t>...</w:t>
      </w:r>
    </w:p>
    <w:p w14:paraId="7CA0F4D5" w14:textId="77777777" w:rsidR="00406F48" w:rsidRPr="00406F48" w:rsidRDefault="00406F48" w:rsidP="00406F48">
      <w:pPr>
        <w:pStyle w:val="Texto"/>
        <w:rPr>
          <w:color w:val="000000"/>
          <w:szCs w:val="18"/>
        </w:rPr>
      </w:pPr>
      <w:r w:rsidRPr="00406F48">
        <w:rPr>
          <w:color w:val="000000"/>
          <w:szCs w:val="18"/>
        </w:rPr>
        <w:t>Las mercancías destinadas al régimen de depósito fiscal, deberán arribar al almacén general de depósito dentro del plazo máximo de veinte días naturales, contados a partir de la fecha en que se transmita el aviso de conclusión del despacho aduanero.</w:t>
      </w:r>
    </w:p>
    <w:p w14:paraId="45DD7A4D" w14:textId="77777777" w:rsidR="00406F48" w:rsidRPr="00406F48" w:rsidRDefault="00406F48" w:rsidP="00406F48">
      <w:pPr>
        <w:pStyle w:val="Texto"/>
        <w:rPr>
          <w:color w:val="000000"/>
          <w:szCs w:val="18"/>
        </w:rPr>
      </w:pPr>
      <w:r w:rsidRPr="00406F48">
        <w:rPr>
          <w:color w:val="000000"/>
          <w:szCs w:val="18"/>
        </w:rPr>
        <w:t>Los únicos supuestos en los que se podrá justificar el no arribo de las mercancías al almacén general de depósito en el plazo a que se refiere el párrafo anterior, será por caso fortuito o fuerza mayor debidamente acreditados. Para tal efecto, se deberá dar aviso a las autoridades aduaneras de conformidad con lo establecido en las reglas emitidas por el Servicio de Administración Tributaria.</w:t>
      </w:r>
    </w:p>
    <w:p w14:paraId="5CA9BD9A" w14:textId="77777777" w:rsidR="00406F48" w:rsidRPr="00406F48" w:rsidRDefault="00406F48" w:rsidP="00406F48">
      <w:pPr>
        <w:pStyle w:val="Texto"/>
        <w:rPr>
          <w:color w:val="000000"/>
          <w:szCs w:val="18"/>
        </w:rPr>
      </w:pPr>
      <w:r w:rsidRPr="00406F48">
        <w:rPr>
          <w:color w:val="000000"/>
          <w:szCs w:val="18"/>
        </w:rPr>
        <w:t>El cambio de régimen aduanero o la transferencia de las mercancías destinadas al régimen aduanero de depósito fiscal, únicamente procederá cuando la mercancía efectivamente haya arribado al almacén general de depósito en el plazo establecido para ello.</w:t>
      </w:r>
    </w:p>
    <w:p w14:paraId="76DBB0C8" w14:textId="77777777" w:rsidR="00406F48" w:rsidRPr="00406F48" w:rsidRDefault="00406F48" w:rsidP="00406F48">
      <w:pPr>
        <w:pStyle w:val="Texto"/>
        <w:rPr>
          <w:b/>
          <w:color w:val="000000"/>
          <w:szCs w:val="18"/>
        </w:rPr>
      </w:pPr>
      <w:r w:rsidRPr="00406F48">
        <w:rPr>
          <w:b/>
          <w:color w:val="000000"/>
          <w:szCs w:val="18"/>
        </w:rPr>
        <w:t>...</w:t>
      </w:r>
    </w:p>
    <w:p w14:paraId="6519E1D0" w14:textId="77777777" w:rsidR="00406F48" w:rsidRPr="00406F48" w:rsidRDefault="00406F48" w:rsidP="00406F48">
      <w:pPr>
        <w:pStyle w:val="Texto"/>
        <w:rPr>
          <w:color w:val="000000"/>
          <w:szCs w:val="18"/>
        </w:rPr>
      </w:pPr>
      <w:r w:rsidRPr="00406F48">
        <w:rPr>
          <w:color w:val="000000"/>
          <w:szCs w:val="18"/>
        </w:rPr>
        <w:t>Se entenderá que las mercancías se encuentran bajo la custodia, conservación y responsabilidad del almacén general de depósito en el que quedarán almacenadas bajo el régimen de depósito fiscal, desde el momento en que éste expida la carta de cupo mediante la cual acepta almacenar la mercancía, debiendo transmitir la carta de cupo mediante su sistema electrónico al del Servicio de Administración Tributaria, informando los datos del importador, exportador o agente aduanal o agencia aduanal que promoverá el despacho, la información de las mercancías que se destinan al régimen y la fecha estimada de llegada de las mismas al almacén general de depósito.</w:t>
      </w:r>
    </w:p>
    <w:p w14:paraId="2CF8DDD4" w14:textId="77777777" w:rsidR="00406F48" w:rsidRPr="00406F48" w:rsidRDefault="00406F48" w:rsidP="00406F48">
      <w:pPr>
        <w:pStyle w:val="Texto"/>
        <w:rPr>
          <w:b/>
          <w:color w:val="000000"/>
          <w:szCs w:val="18"/>
        </w:rPr>
      </w:pPr>
      <w:r w:rsidRPr="00406F48">
        <w:rPr>
          <w:b/>
          <w:color w:val="000000"/>
          <w:szCs w:val="18"/>
        </w:rPr>
        <w:t>...</w:t>
      </w:r>
    </w:p>
    <w:p w14:paraId="6262CBC1" w14:textId="77777777" w:rsidR="00406F48" w:rsidRPr="00406F48" w:rsidRDefault="00406F48" w:rsidP="00450FF7">
      <w:pPr>
        <w:pStyle w:val="Texto"/>
        <w:spacing w:line="219" w:lineRule="exact"/>
        <w:rPr>
          <w:color w:val="000000"/>
          <w:szCs w:val="18"/>
        </w:rPr>
      </w:pPr>
      <w:r w:rsidRPr="00406F48">
        <w:rPr>
          <w:color w:val="000000"/>
          <w:szCs w:val="18"/>
        </w:rPr>
        <w:t xml:space="preserve">Cuando las mercancías no arriben al almacén general de depósito en el plazo establecido en este artículo, o bien, no se acredite el caso fortuito o de fuerza mayor, se deberá efectuar el cambio de régimen aduanero al </w:t>
      </w:r>
      <w:r w:rsidRPr="00406F48">
        <w:rPr>
          <w:color w:val="000000"/>
          <w:szCs w:val="18"/>
        </w:rPr>
        <w:lastRenderedPageBreak/>
        <w:t>de importación definitiva, realizar el pago de las contribuciones y de las cuotas compensatorias que correspondan, así como, en su caso, cumplir con las regulaciones y restricciones no arancelarias.</w:t>
      </w:r>
    </w:p>
    <w:p w14:paraId="032F9EBB" w14:textId="77777777" w:rsidR="00406F48" w:rsidRPr="00406F48" w:rsidRDefault="00406F48" w:rsidP="00450FF7">
      <w:pPr>
        <w:pStyle w:val="Texto"/>
        <w:spacing w:line="219" w:lineRule="exact"/>
        <w:rPr>
          <w:color w:val="000000"/>
          <w:szCs w:val="18"/>
        </w:rPr>
      </w:pPr>
      <w:r w:rsidRPr="00406F48">
        <w:rPr>
          <w:color w:val="000000"/>
          <w:szCs w:val="18"/>
        </w:rPr>
        <w:t>El almacén general de depósito o el titular del local destinado a exposiciones internacionales que haya expedido la carta de cupo, informará al Servicio de Administración Tributaria dentro de las veinticuatro horas siguientes al arribo de las mercancías, los sobrantes o faltantes de las mercancías manifestadas en el pedimento respecto de las efectivamente recibidas en sus instalaciones procedentes de la aduana del despacho. De no rendir dichos avisos se entenderá que recibió de conformidad las mercancías descritas en el pedimento respectivo.</w:t>
      </w:r>
    </w:p>
    <w:p w14:paraId="54E929D3" w14:textId="77777777" w:rsidR="00406F48" w:rsidRPr="00406F48" w:rsidRDefault="00406F48" w:rsidP="00450FF7">
      <w:pPr>
        <w:pStyle w:val="Texto"/>
        <w:spacing w:line="219" w:lineRule="exact"/>
        <w:rPr>
          <w:b/>
          <w:color w:val="000000"/>
          <w:szCs w:val="18"/>
        </w:rPr>
      </w:pPr>
      <w:r w:rsidRPr="00406F48">
        <w:rPr>
          <w:b/>
          <w:color w:val="000000"/>
          <w:szCs w:val="18"/>
        </w:rPr>
        <w:t>...</w:t>
      </w:r>
    </w:p>
    <w:p w14:paraId="0FF65ED8" w14:textId="77777777" w:rsidR="00406F48" w:rsidRPr="00406F48" w:rsidRDefault="00406F48" w:rsidP="00450FF7">
      <w:pPr>
        <w:pStyle w:val="Texto"/>
        <w:spacing w:line="219" w:lineRule="exact"/>
        <w:rPr>
          <w:b/>
          <w:color w:val="000000"/>
          <w:szCs w:val="18"/>
        </w:rPr>
      </w:pPr>
      <w:r w:rsidRPr="00406F48">
        <w:rPr>
          <w:b/>
          <w:color w:val="000000"/>
          <w:szCs w:val="18"/>
        </w:rPr>
        <w:t>...</w:t>
      </w:r>
    </w:p>
    <w:p w14:paraId="79A1511E" w14:textId="77777777" w:rsidR="00406F48" w:rsidRPr="00406F48" w:rsidRDefault="00406F48" w:rsidP="00450FF7">
      <w:pPr>
        <w:pStyle w:val="Texto"/>
        <w:spacing w:line="219" w:lineRule="exact"/>
        <w:rPr>
          <w:b/>
          <w:color w:val="000000"/>
          <w:szCs w:val="18"/>
        </w:rPr>
      </w:pPr>
      <w:r w:rsidRPr="00406F48">
        <w:rPr>
          <w:b/>
          <w:color w:val="000000"/>
          <w:szCs w:val="18"/>
        </w:rPr>
        <w:t>...</w:t>
      </w:r>
    </w:p>
    <w:p w14:paraId="3CB1E522" w14:textId="77777777" w:rsidR="00406F48" w:rsidRPr="00406F48" w:rsidRDefault="00406F48" w:rsidP="00450FF7">
      <w:pPr>
        <w:pStyle w:val="Texto"/>
        <w:spacing w:line="219" w:lineRule="exact"/>
        <w:rPr>
          <w:color w:val="000000"/>
          <w:szCs w:val="18"/>
        </w:rPr>
      </w:pPr>
      <w:r w:rsidRPr="00406F48">
        <w:rPr>
          <w:color w:val="000000"/>
          <w:szCs w:val="18"/>
        </w:rPr>
        <w:t>Los almacenes generales de depósito o los titulares de los locales destinados a exposiciones internacionales a que se refiere la fracción III del artículo 121 de esta Ley, no podrán emitir cartas de cupo en caso de incumplir con lo establecido en esta Ley, en su Reglamento y en las reglas emitidas por el Servicio de Administración Tributaria.</w:t>
      </w:r>
    </w:p>
    <w:p w14:paraId="0FB01F26" w14:textId="77777777" w:rsidR="00406F48" w:rsidRPr="00406F48" w:rsidRDefault="00406F48" w:rsidP="00450FF7">
      <w:pPr>
        <w:pStyle w:val="Texto"/>
        <w:spacing w:line="219" w:lineRule="exact"/>
        <w:rPr>
          <w:b/>
          <w:color w:val="000000"/>
          <w:szCs w:val="18"/>
        </w:rPr>
      </w:pPr>
      <w:r w:rsidRPr="00406F48">
        <w:rPr>
          <w:b/>
          <w:color w:val="000000"/>
          <w:szCs w:val="18"/>
        </w:rPr>
        <w:t>ARTICULO 127.</w:t>
      </w:r>
      <w:r w:rsidRPr="00406F48">
        <w:rPr>
          <w:color w:val="000000"/>
          <w:szCs w:val="18"/>
        </w:rPr>
        <w:t xml:space="preserve"> </w:t>
      </w:r>
      <w:r w:rsidRPr="00406F48">
        <w:rPr>
          <w:b/>
          <w:color w:val="000000"/>
          <w:szCs w:val="18"/>
        </w:rPr>
        <w:t>...</w:t>
      </w:r>
    </w:p>
    <w:p w14:paraId="72A7A774" w14:textId="77777777" w:rsidR="00406F48" w:rsidRPr="00406F48" w:rsidRDefault="00406F48" w:rsidP="00450FF7">
      <w:pPr>
        <w:pStyle w:val="Texto"/>
        <w:spacing w:line="219" w:lineRule="exact"/>
        <w:rPr>
          <w:b/>
          <w:color w:val="000000"/>
          <w:szCs w:val="18"/>
        </w:rPr>
      </w:pPr>
      <w:r w:rsidRPr="00406F48">
        <w:rPr>
          <w:b/>
          <w:color w:val="000000"/>
          <w:szCs w:val="18"/>
        </w:rPr>
        <w:t>...</w:t>
      </w:r>
    </w:p>
    <w:p w14:paraId="24D00541" w14:textId="77777777" w:rsidR="00406F48" w:rsidRPr="00406F48" w:rsidRDefault="00406F48" w:rsidP="00450FF7">
      <w:pPr>
        <w:pStyle w:val="Texto"/>
        <w:spacing w:line="219" w:lineRule="exact"/>
        <w:rPr>
          <w:color w:val="000000"/>
          <w:szCs w:val="18"/>
        </w:rPr>
      </w:pPr>
      <w:r w:rsidRPr="00406F48">
        <w:rPr>
          <w:color w:val="000000"/>
          <w:szCs w:val="18"/>
        </w:rPr>
        <w:t>El tránsito interno de mercancías por territorio nacional procederá conforme a lo dispuesto en esta Ley y bajo las condiciones que señale el Servicio de Administración Tributaria mediante reglas.</w:t>
      </w:r>
    </w:p>
    <w:p w14:paraId="5B6648AE" w14:textId="77777777" w:rsidR="00406F48" w:rsidRPr="00406F48" w:rsidRDefault="00406F48" w:rsidP="00450FF7">
      <w:pPr>
        <w:pStyle w:val="Texto"/>
        <w:spacing w:line="219" w:lineRule="exact"/>
        <w:rPr>
          <w:b/>
          <w:color w:val="000000"/>
          <w:szCs w:val="18"/>
        </w:rPr>
      </w:pPr>
      <w:r w:rsidRPr="00406F48">
        <w:rPr>
          <w:b/>
          <w:color w:val="000000"/>
          <w:szCs w:val="18"/>
        </w:rPr>
        <w:t>ARTICULO 129.</w:t>
      </w:r>
      <w:r w:rsidRPr="00406F48">
        <w:rPr>
          <w:color w:val="000000"/>
          <w:szCs w:val="18"/>
        </w:rPr>
        <w:t xml:space="preserve"> </w:t>
      </w:r>
      <w:r w:rsidRPr="00406F48">
        <w:rPr>
          <w:b/>
          <w:color w:val="000000"/>
          <w:szCs w:val="18"/>
        </w:rPr>
        <w:t>...</w:t>
      </w:r>
    </w:p>
    <w:p w14:paraId="7DFF32A5" w14:textId="77777777" w:rsidR="00406F48" w:rsidRPr="00406F48" w:rsidRDefault="00406F48" w:rsidP="00450FF7">
      <w:pPr>
        <w:pStyle w:val="Texto"/>
        <w:spacing w:line="219" w:lineRule="exact"/>
        <w:ind w:left="1728" w:hanging="1152"/>
        <w:rPr>
          <w:b/>
          <w:color w:val="000000"/>
          <w:szCs w:val="18"/>
        </w:rPr>
      </w:pPr>
      <w:r w:rsidRPr="00406F48">
        <w:rPr>
          <w:b/>
          <w:color w:val="000000"/>
          <w:szCs w:val="18"/>
        </w:rPr>
        <w:t>I.</w:t>
      </w:r>
      <w:r w:rsidRPr="00406F48">
        <w:rPr>
          <w:color w:val="000000"/>
          <w:szCs w:val="18"/>
        </w:rPr>
        <w:tab/>
      </w:r>
      <w:r w:rsidRPr="00406F48">
        <w:rPr>
          <w:b/>
          <w:color w:val="000000"/>
          <w:szCs w:val="18"/>
        </w:rPr>
        <w:t>...</w:t>
      </w:r>
    </w:p>
    <w:p w14:paraId="4246D250" w14:textId="77777777" w:rsidR="00406F48" w:rsidRPr="00406F48" w:rsidRDefault="00406F48" w:rsidP="00450FF7">
      <w:pPr>
        <w:pStyle w:val="Texto"/>
        <w:spacing w:line="219" w:lineRule="exact"/>
        <w:ind w:left="1728" w:hanging="1152"/>
        <w:rPr>
          <w:b/>
          <w:color w:val="000000"/>
          <w:szCs w:val="18"/>
        </w:rPr>
      </w:pPr>
      <w:r w:rsidRPr="00406F48">
        <w:rPr>
          <w:b/>
          <w:color w:val="000000"/>
          <w:szCs w:val="18"/>
        </w:rPr>
        <w:t>II.</w:t>
      </w:r>
      <w:r w:rsidRPr="00406F48">
        <w:rPr>
          <w:color w:val="000000"/>
          <w:szCs w:val="18"/>
        </w:rPr>
        <w:tab/>
      </w:r>
      <w:r w:rsidRPr="00406F48">
        <w:rPr>
          <w:b/>
          <w:color w:val="000000"/>
          <w:szCs w:val="18"/>
        </w:rPr>
        <w:t>...</w:t>
      </w:r>
    </w:p>
    <w:p w14:paraId="31FF0FF8" w14:textId="77777777" w:rsidR="00406F48" w:rsidRPr="00406F48" w:rsidRDefault="00406F48" w:rsidP="00450FF7">
      <w:pPr>
        <w:pStyle w:val="Texto"/>
        <w:spacing w:line="219" w:lineRule="exact"/>
        <w:ind w:left="2160" w:hanging="432"/>
        <w:rPr>
          <w:b/>
          <w:color w:val="000000"/>
          <w:szCs w:val="18"/>
        </w:rPr>
      </w:pPr>
      <w:r w:rsidRPr="00406F48">
        <w:rPr>
          <w:b/>
          <w:color w:val="000000"/>
          <w:szCs w:val="18"/>
        </w:rPr>
        <w:t xml:space="preserve">a) </w:t>
      </w:r>
      <w:r w:rsidRPr="00406F48">
        <w:rPr>
          <w:color w:val="000000"/>
          <w:szCs w:val="18"/>
        </w:rPr>
        <w:t>y</w:t>
      </w:r>
      <w:r w:rsidRPr="00406F48">
        <w:rPr>
          <w:b/>
          <w:color w:val="000000"/>
          <w:szCs w:val="18"/>
        </w:rPr>
        <w:t xml:space="preserve"> b)</w:t>
      </w:r>
      <w:r w:rsidRPr="00406F48">
        <w:rPr>
          <w:color w:val="000000"/>
          <w:szCs w:val="18"/>
        </w:rPr>
        <w:t xml:space="preserve"> </w:t>
      </w:r>
      <w:r w:rsidRPr="00406F48">
        <w:rPr>
          <w:b/>
          <w:color w:val="000000"/>
          <w:szCs w:val="18"/>
        </w:rPr>
        <w:t>...</w:t>
      </w:r>
    </w:p>
    <w:p w14:paraId="21146CD2" w14:textId="77777777" w:rsidR="00406F48" w:rsidRPr="00406F48" w:rsidRDefault="00406F48" w:rsidP="00450FF7">
      <w:pPr>
        <w:pStyle w:val="Texto"/>
        <w:spacing w:line="219" w:lineRule="exact"/>
        <w:ind w:left="2160" w:hanging="432"/>
        <w:rPr>
          <w:color w:val="000000"/>
          <w:szCs w:val="18"/>
        </w:rPr>
      </w:pPr>
      <w:r w:rsidRPr="00406F48">
        <w:rPr>
          <w:b/>
          <w:color w:val="000000"/>
          <w:szCs w:val="18"/>
        </w:rPr>
        <w:t>c)</w:t>
      </w:r>
      <w:r w:rsidRPr="00406F48">
        <w:rPr>
          <w:color w:val="000000"/>
          <w:szCs w:val="18"/>
        </w:rPr>
        <w:tab/>
        <w:t>Cuando determine provisionalmente las contribuciones, sin aplicar la tasa máxima señalada en la tarifa de la Ley de los Impuestos Generales de Importación y de Exportación, y la que corresponda tratándose de las demás contribuciones o cuotas compensatorias, conforme a lo dispuesto en las disposiciones jurídicas aplicables.</w:t>
      </w:r>
    </w:p>
    <w:p w14:paraId="279F71F5" w14:textId="77777777" w:rsidR="00406F48" w:rsidRPr="00406F48" w:rsidRDefault="00406F48" w:rsidP="00450FF7">
      <w:pPr>
        <w:pStyle w:val="Texto"/>
        <w:spacing w:line="219" w:lineRule="exact"/>
        <w:ind w:left="2160" w:hanging="432"/>
        <w:rPr>
          <w:color w:val="000000"/>
          <w:szCs w:val="18"/>
        </w:rPr>
      </w:pPr>
      <w:r w:rsidRPr="00406F48">
        <w:rPr>
          <w:b/>
          <w:color w:val="000000"/>
          <w:szCs w:val="18"/>
        </w:rPr>
        <w:t>d)</w:t>
      </w:r>
      <w:r w:rsidRPr="00406F48">
        <w:rPr>
          <w:color w:val="000000"/>
          <w:szCs w:val="18"/>
        </w:rPr>
        <w:tab/>
        <w:t>Cuando formule el pedimento para destinar al régimen de tránsito interno mercancías que no están permitidas para destinarse a dicho régimen, conforme a las disposiciones jurídicas aplicables.</w:t>
      </w:r>
    </w:p>
    <w:p w14:paraId="2AE38A4A" w14:textId="77777777" w:rsidR="00406F48" w:rsidRPr="00406F48" w:rsidRDefault="00406F48" w:rsidP="00450FF7">
      <w:pPr>
        <w:pStyle w:val="Texto"/>
        <w:spacing w:line="219" w:lineRule="exact"/>
        <w:ind w:left="2160" w:hanging="432"/>
        <w:rPr>
          <w:color w:val="000000"/>
          <w:szCs w:val="18"/>
        </w:rPr>
      </w:pPr>
      <w:r w:rsidRPr="00406F48">
        <w:rPr>
          <w:b/>
          <w:color w:val="000000"/>
          <w:szCs w:val="18"/>
        </w:rPr>
        <w:t>e)</w:t>
      </w:r>
      <w:r w:rsidRPr="00406F48">
        <w:rPr>
          <w:color w:val="000000"/>
          <w:szCs w:val="18"/>
        </w:rPr>
        <w:tab/>
        <w:t>Cuando no declare la fracción arancelaria o número de identificación comercial de la mercancía o la declare de manera incorrecta.</w:t>
      </w:r>
    </w:p>
    <w:p w14:paraId="763CFAE4" w14:textId="77777777" w:rsidR="00406F48" w:rsidRPr="00406F48" w:rsidRDefault="00406F48" w:rsidP="00450FF7">
      <w:pPr>
        <w:pStyle w:val="Texto"/>
        <w:spacing w:line="219" w:lineRule="exact"/>
        <w:rPr>
          <w:b/>
          <w:color w:val="000000"/>
          <w:szCs w:val="18"/>
        </w:rPr>
      </w:pPr>
      <w:r w:rsidRPr="00406F48">
        <w:rPr>
          <w:b/>
          <w:color w:val="000000"/>
          <w:szCs w:val="18"/>
        </w:rPr>
        <w:t>...</w:t>
      </w:r>
    </w:p>
    <w:p w14:paraId="1C71FE02" w14:textId="77777777" w:rsidR="00406F48" w:rsidRPr="00406F48" w:rsidRDefault="00406F48" w:rsidP="00450FF7">
      <w:pPr>
        <w:pStyle w:val="Texto"/>
        <w:spacing w:line="219" w:lineRule="exact"/>
        <w:rPr>
          <w:b/>
          <w:color w:val="000000"/>
          <w:szCs w:val="18"/>
        </w:rPr>
      </w:pPr>
      <w:r w:rsidRPr="00406F48">
        <w:rPr>
          <w:b/>
          <w:color w:val="000000"/>
          <w:szCs w:val="18"/>
        </w:rPr>
        <w:t>...</w:t>
      </w:r>
    </w:p>
    <w:p w14:paraId="5C2A4BE5" w14:textId="77777777" w:rsidR="00406F48" w:rsidRPr="00406F48" w:rsidRDefault="00406F48" w:rsidP="00450FF7">
      <w:pPr>
        <w:pStyle w:val="Texto"/>
        <w:spacing w:line="219" w:lineRule="exact"/>
        <w:rPr>
          <w:b/>
          <w:color w:val="000000"/>
          <w:szCs w:val="18"/>
        </w:rPr>
      </w:pPr>
      <w:r w:rsidRPr="00406F48">
        <w:rPr>
          <w:b/>
          <w:color w:val="000000"/>
          <w:szCs w:val="18"/>
        </w:rPr>
        <w:t>...</w:t>
      </w:r>
    </w:p>
    <w:p w14:paraId="5DAE80BB" w14:textId="77777777" w:rsidR="00406F48" w:rsidRPr="00406F48" w:rsidRDefault="00406F48" w:rsidP="00450FF7">
      <w:pPr>
        <w:pStyle w:val="Texto"/>
        <w:spacing w:line="219" w:lineRule="exact"/>
        <w:rPr>
          <w:color w:val="000000"/>
          <w:szCs w:val="18"/>
        </w:rPr>
      </w:pPr>
      <w:r w:rsidRPr="00406F48">
        <w:rPr>
          <w:b/>
          <w:color w:val="000000"/>
          <w:szCs w:val="18"/>
        </w:rPr>
        <w:t>ARTICULO 133.</w:t>
      </w:r>
      <w:r w:rsidRPr="00406F48">
        <w:rPr>
          <w:color w:val="000000"/>
          <w:szCs w:val="18"/>
        </w:rPr>
        <w:t xml:space="preserve"> </w:t>
      </w:r>
      <w:r w:rsidRPr="00406F48">
        <w:rPr>
          <w:b/>
          <w:color w:val="000000"/>
          <w:szCs w:val="18"/>
        </w:rPr>
        <w:t>...</w:t>
      </w:r>
    </w:p>
    <w:p w14:paraId="0A8D7F65" w14:textId="77777777" w:rsidR="00406F48" w:rsidRPr="00406F48" w:rsidRDefault="00406F48" w:rsidP="00450FF7">
      <w:pPr>
        <w:pStyle w:val="Texto"/>
        <w:spacing w:line="219" w:lineRule="exact"/>
        <w:rPr>
          <w:b/>
          <w:color w:val="000000"/>
          <w:szCs w:val="18"/>
        </w:rPr>
      </w:pPr>
      <w:r w:rsidRPr="00406F48">
        <w:rPr>
          <w:b/>
          <w:color w:val="000000"/>
          <w:szCs w:val="18"/>
        </w:rPr>
        <w:t>...</w:t>
      </w:r>
    </w:p>
    <w:p w14:paraId="715D0A06" w14:textId="77777777" w:rsidR="00406F48" w:rsidRPr="00406F48" w:rsidRDefault="00406F48" w:rsidP="00450FF7">
      <w:pPr>
        <w:pStyle w:val="Texto"/>
        <w:spacing w:line="219" w:lineRule="exact"/>
        <w:ind w:left="1728" w:hanging="1152"/>
        <w:rPr>
          <w:color w:val="000000"/>
          <w:szCs w:val="18"/>
        </w:rPr>
      </w:pPr>
      <w:r w:rsidRPr="00406F48">
        <w:rPr>
          <w:b/>
          <w:color w:val="000000"/>
          <w:szCs w:val="18"/>
        </w:rPr>
        <w:t>I.</w:t>
      </w:r>
      <w:r w:rsidRPr="00406F48">
        <w:rPr>
          <w:color w:val="000000"/>
          <w:szCs w:val="18"/>
        </w:rPr>
        <w:tab/>
        <w:t>El agente aduanal o la agencia aduanal.</w:t>
      </w:r>
    </w:p>
    <w:p w14:paraId="19567B33" w14:textId="77777777" w:rsidR="00406F48" w:rsidRPr="00406F48" w:rsidRDefault="00406F48" w:rsidP="00450FF7">
      <w:pPr>
        <w:pStyle w:val="Texto"/>
        <w:spacing w:line="219" w:lineRule="exact"/>
        <w:ind w:left="1728" w:hanging="1152"/>
        <w:rPr>
          <w:b/>
          <w:color w:val="000000"/>
          <w:szCs w:val="18"/>
        </w:rPr>
      </w:pPr>
      <w:r w:rsidRPr="00406F48">
        <w:rPr>
          <w:b/>
          <w:color w:val="000000"/>
          <w:szCs w:val="18"/>
        </w:rPr>
        <w:t>II.</w:t>
      </w:r>
      <w:r w:rsidRPr="00406F48">
        <w:rPr>
          <w:color w:val="000000"/>
          <w:szCs w:val="18"/>
        </w:rPr>
        <w:tab/>
      </w:r>
      <w:r w:rsidRPr="00406F48">
        <w:rPr>
          <w:b/>
          <w:color w:val="000000"/>
          <w:szCs w:val="18"/>
        </w:rPr>
        <w:t>...</w:t>
      </w:r>
    </w:p>
    <w:p w14:paraId="25C1001D" w14:textId="77777777" w:rsidR="00406F48" w:rsidRPr="00406F48" w:rsidRDefault="00406F48" w:rsidP="00450FF7">
      <w:pPr>
        <w:pStyle w:val="Texto"/>
        <w:spacing w:line="219" w:lineRule="exact"/>
        <w:rPr>
          <w:b/>
          <w:color w:val="000000"/>
          <w:szCs w:val="18"/>
        </w:rPr>
      </w:pPr>
      <w:r w:rsidRPr="00406F48">
        <w:rPr>
          <w:b/>
          <w:color w:val="000000"/>
          <w:szCs w:val="18"/>
        </w:rPr>
        <w:t>...</w:t>
      </w:r>
    </w:p>
    <w:p w14:paraId="782E0EEE" w14:textId="77777777" w:rsidR="00406F48" w:rsidRPr="00406F48" w:rsidRDefault="00406F48" w:rsidP="00450FF7">
      <w:pPr>
        <w:pStyle w:val="Texto"/>
        <w:spacing w:line="219" w:lineRule="exact"/>
        <w:rPr>
          <w:b/>
          <w:color w:val="000000"/>
          <w:szCs w:val="18"/>
        </w:rPr>
      </w:pPr>
      <w:r w:rsidRPr="00406F48">
        <w:rPr>
          <w:b/>
          <w:color w:val="000000"/>
          <w:szCs w:val="18"/>
        </w:rPr>
        <w:t>ARTICULO 135.</w:t>
      </w:r>
      <w:r w:rsidRPr="00406F48">
        <w:rPr>
          <w:color w:val="000000"/>
          <w:szCs w:val="18"/>
        </w:rPr>
        <w:t xml:space="preserve"> </w:t>
      </w:r>
      <w:r w:rsidRPr="00406F48">
        <w:rPr>
          <w:b/>
          <w:color w:val="000000"/>
          <w:szCs w:val="18"/>
        </w:rPr>
        <w:t>...</w:t>
      </w:r>
    </w:p>
    <w:p w14:paraId="19FFBBB8" w14:textId="77777777" w:rsidR="00406F48" w:rsidRPr="00406F48" w:rsidRDefault="00406F48" w:rsidP="00450FF7">
      <w:pPr>
        <w:pStyle w:val="Texto"/>
        <w:spacing w:line="219" w:lineRule="exact"/>
        <w:rPr>
          <w:b/>
          <w:color w:val="000000"/>
          <w:szCs w:val="18"/>
        </w:rPr>
      </w:pPr>
      <w:r w:rsidRPr="00406F48">
        <w:rPr>
          <w:b/>
          <w:color w:val="000000"/>
          <w:szCs w:val="18"/>
        </w:rPr>
        <w:t>...</w:t>
      </w:r>
    </w:p>
    <w:p w14:paraId="02D1540B" w14:textId="77777777" w:rsidR="00406F48" w:rsidRPr="00406F48" w:rsidRDefault="00406F48" w:rsidP="00450FF7">
      <w:pPr>
        <w:pStyle w:val="Texto"/>
        <w:spacing w:line="219" w:lineRule="exact"/>
        <w:rPr>
          <w:b/>
          <w:color w:val="000000"/>
          <w:szCs w:val="18"/>
        </w:rPr>
      </w:pPr>
      <w:r w:rsidRPr="00406F48">
        <w:rPr>
          <w:b/>
          <w:color w:val="000000"/>
          <w:szCs w:val="18"/>
        </w:rPr>
        <w:t>...</w:t>
      </w:r>
    </w:p>
    <w:p w14:paraId="3391E770" w14:textId="77777777" w:rsidR="00406F48" w:rsidRPr="00406F48" w:rsidRDefault="00406F48" w:rsidP="00450FF7">
      <w:pPr>
        <w:pStyle w:val="Texto"/>
        <w:spacing w:line="219" w:lineRule="exact"/>
        <w:rPr>
          <w:b/>
          <w:color w:val="000000"/>
          <w:szCs w:val="18"/>
        </w:rPr>
      </w:pPr>
      <w:r w:rsidRPr="00406F48">
        <w:rPr>
          <w:b/>
          <w:color w:val="000000"/>
          <w:szCs w:val="18"/>
        </w:rPr>
        <w:t>...</w:t>
      </w:r>
    </w:p>
    <w:p w14:paraId="7F688B6D" w14:textId="77777777" w:rsidR="00406F48" w:rsidRPr="00406F48" w:rsidRDefault="00406F48" w:rsidP="00450FF7">
      <w:pPr>
        <w:pStyle w:val="Texto"/>
        <w:spacing w:line="219" w:lineRule="exact"/>
        <w:rPr>
          <w:b/>
          <w:color w:val="000000"/>
          <w:szCs w:val="18"/>
        </w:rPr>
      </w:pPr>
      <w:r w:rsidRPr="00406F48">
        <w:rPr>
          <w:b/>
          <w:color w:val="000000"/>
          <w:szCs w:val="18"/>
        </w:rPr>
        <w:t>...</w:t>
      </w:r>
    </w:p>
    <w:p w14:paraId="68B9E056" w14:textId="77777777" w:rsidR="00406F48" w:rsidRPr="00406F48" w:rsidRDefault="00406F48" w:rsidP="00450FF7">
      <w:pPr>
        <w:pStyle w:val="Texto"/>
        <w:spacing w:line="239" w:lineRule="exact"/>
        <w:rPr>
          <w:b/>
          <w:color w:val="000000"/>
          <w:szCs w:val="18"/>
        </w:rPr>
      </w:pPr>
      <w:r w:rsidRPr="00406F48">
        <w:rPr>
          <w:b/>
          <w:color w:val="000000"/>
          <w:szCs w:val="18"/>
        </w:rPr>
        <w:t>...</w:t>
      </w:r>
    </w:p>
    <w:p w14:paraId="3DE03A4E" w14:textId="77777777" w:rsidR="00406F48" w:rsidRPr="00406F48" w:rsidRDefault="00406F48" w:rsidP="00450FF7">
      <w:pPr>
        <w:pStyle w:val="Texto"/>
        <w:spacing w:line="239" w:lineRule="exact"/>
        <w:rPr>
          <w:b/>
          <w:color w:val="000000"/>
          <w:szCs w:val="18"/>
        </w:rPr>
      </w:pPr>
      <w:r w:rsidRPr="00406F48">
        <w:rPr>
          <w:b/>
          <w:color w:val="000000"/>
          <w:szCs w:val="18"/>
        </w:rPr>
        <w:t>...</w:t>
      </w:r>
    </w:p>
    <w:p w14:paraId="5E298DDD" w14:textId="77777777" w:rsidR="00406F48" w:rsidRPr="00406F48" w:rsidRDefault="00406F48" w:rsidP="00450FF7">
      <w:pPr>
        <w:pStyle w:val="Texto"/>
        <w:spacing w:line="239" w:lineRule="exact"/>
        <w:rPr>
          <w:b/>
          <w:color w:val="000000"/>
          <w:szCs w:val="18"/>
        </w:rPr>
      </w:pPr>
      <w:r w:rsidRPr="00406F48">
        <w:rPr>
          <w:b/>
          <w:color w:val="000000"/>
          <w:szCs w:val="18"/>
        </w:rPr>
        <w:lastRenderedPageBreak/>
        <w:t>...</w:t>
      </w:r>
    </w:p>
    <w:p w14:paraId="7B3434B8" w14:textId="77777777" w:rsidR="00406F48" w:rsidRPr="00406F48" w:rsidRDefault="00406F48" w:rsidP="00450FF7">
      <w:pPr>
        <w:pStyle w:val="Texto"/>
        <w:spacing w:line="239" w:lineRule="exact"/>
        <w:rPr>
          <w:b/>
          <w:color w:val="000000"/>
          <w:szCs w:val="18"/>
        </w:rPr>
      </w:pPr>
      <w:r w:rsidRPr="00406F48">
        <w:rPr>
          <w:b/>
          <w:color w:val="000000"/>
          <w:szCs w:val="18"/>
        </w:rPr>
        <w:t>...</w:t>
      </w:r>
    </w:p>
    <w:p w14:paraId="1CD76417" w14:textId="77777777" w:rsidR="00406F48" w:rsidRPr="00406F48" w:rsidRDefault="00406F48" w:rsidP="00450FF7">
      <w:pPr>
        <w:pStyle w:val="Texto"/>
        <w:spacing w:line="239" w:lineRule="exact"/>
        <w:rPr>
          <w:color w:val="000000"/>
          <w:szCs w:val="18"/>
        </w:rPr>
      </w:pPr>
      <w:r w:rsidRPr="00406F48">
        <w:rPr>
          <w:color w:val="000000"/>
          <w:szCs w:val="18"/>
        </w:rPr>
        <w:t>Los petrolíferos son mercancías que no podrán ser objeto de este régimen, así como las que se determinen mediante reglas.</w:t>
      </w:r>
    </w:p>
    <w:p w14:paraId="0E2799C1" w14:textId="77777777" w:rsidR="00406F48" w:rsidRPr="00406F48" w:rsidRDefault="00406F48" w:rsidP="00450FF7">
      <w:pPr>
        <w:pStyle w:val="Texto"/>
        <w:spacing w:line="239" w:lineRule="exact"/>
        <w:rPr>
          <w:color w:val="000000"/>
          <w:szCs w:val="18"/>
        </w:rPr>
      </w:pPr>
      <w:r w:rsidRPr="00406F48">
        <w:rPr>
          <w:b/>
          <w:color w:val="000000"/>
          <w:szCs w:val="18"/>
        </w:rPr>
        <w:t>ARTICULO 135-A.</w:t>
      </w:r>
      <w:r w:rsidRPr="00406F48">
        <w:rPr>
          <w:color w:val="000000"/>
          <w:szCs w:val="18"/>
        </w:rPr>
        <w:t xml:space="preserve"> Las personas que tengan el uso o goce de inmuebles ubicados dentro del recinto fiscalizado estratégico habilitado en los términos del artículo 14-D de esta Ley, podrán solicitar la autorización para destinar mercancías al régimen de recinto fiscalizado estratégico. No podrán obtener la autorización a que se refiere este artículo, las personas que cuenten con la autorización para administrar el recinto fiscalizado estratégico, ni las que tengan vinculación con éste en términos del artículo 68 de esta Ley.</w:t>
      </w:r>
    </w:p>
    <w:p w14:paraId="20423AF6" w14:textId="77777777" w:rsidR="00406F48" w:rsidRPr="00406F48" w:rsidRDefault="00406F48" w:rsidP="00450FF7">
      <w:pPr>
        <w:pStyle w:val="Texto"/>
        <w:spacing w:line="239" w:lineRule="exact"/>
        <w:rPr>
          <w:b/>
          <w:color w:val="000000"/>
          <w:szCs w:val="18"/>
        </w:rPr>
      </w:pPr>
      <w:r w:rsidRPr="00406F48">
        <w:rPr>
          <w:b/>
          <w:color w:val="000000"/>
          <w:szCs w:val="18"/>
        </w:rPr>
        <w:t>...</w:t>
      </w:r>
    </w:p>
    <w:p w14:paraId="27DCAB89" w14:textId="77777777" w:rsidR="00406F48" w:rsidRPr="00406F48" w:rsidRDefault="00406F48" w:rsidP="00450FF7">
      <w:pPr>
        <w:pStyle w:val="Texto"/>
        <w:spacing w:line="239" w:lineRule="exact"/>
        <w:rPr>
          <w:b/>
          <w:color w:val="000000"/>
          <w:szCs w:val="18"/>
        </w:rPr>
      </w:pPr>
      <w:r w:rsidRPr="00406F48">
        <w:rPr>
          <w:b/>
          <w:color w:val="000000"/>
          <w:szCs w:val="18"/>
        </w:rPr>
        <w:t>...</w:t>
      </w:r>
    </w:p>
    <w:p w14:paraId="57AD7B23" w14:textId="77777777" w:rsidR="00406F48" w:rsidRPr="00406F48" w:rsidRDefault="00406F48" w:rsidP="00450FF7">
      <w:pPr>
        <w:pStyle w:val="Texto"/>
        <w:spacing w:line="239" w:lineRule="exact"/>
        <w:rPr>
          <w:b/>
          <w:color w:val="000000"/>
          <w:szCs w:val="18"/>
        </w:rPr>
      </w:pPr>
      <w:r w:rsidRPr="00406F48">
        <w:rPr>
          <w:b/>
          <w:color w:val="000000"/>
          <w:szCs w:val="18"/>
        </w:rPr>
        <w:t>...</w:t>
      </w:r>
    </w:p>
    <w:p w14:paraId="3559DBC9" w14:textId="77777777" w:rsidR="00406F48" w:rsidRPr="00406F48" w:rsidRDefault="00406F48" w:rsidP="00450FF7">
      <w:pPr>
        <w:pStyle w:val="Texto"/>
        <w:spacing w:line="239" w:lineRule="exact"/>
        <w:rPr>
          <w:b/>
          <w:color w:val="000000"/>
          <w:szCs w:val="18"/>
        </w:rPr>
      </w:pPr>
      <w:r w:rsidRPr="00406F48">
        <w:rPr>
          <w:b/>
          <w:color w:val="000000"/>
          <w:szCs w:val="18"/>
        </w:rPr>
        <w:t>...</w:t>
      </w:r>
    </w:p>
    <w:p w14:paraId="53518157" w14:textId="77777777" w:rsidR="00406F48" w:rsidRPr="00406F48" w:rsidRDefault="00406F48" w:rsidP="00450FF7">
      <w:pPr>
        <w:pStyle w:val="Texto"/>
        <w:spacing w:line="239" w:lineRule="exact"/>
        <w:rPr>
          <w:color w:val="000000"/>
          <w:szCs w:val="18"/>
        </w:rPr>
      </w:pPr>
      <w:r w:rsidRPr="00406F48">
        <w:rPr>
          <w:color w:val="000000"/>
          <w:szCs w:val="18"/>
        </w:rPr>
        <w:t>Las personas que obtengan la autorización a que se refiere este artículo para destinar mercancías en un recinto fiscalizado estratégico que no sea colindante con un recinto fiscal o fiscalizado, deberán efectuar el traslado de las mercancías que se destinen al régimen de recinto fiscalizado estratégico o cuando se desistan del mismo, utilizando los servicios de las empresas inscritas en el registro de empresas transportistas que disponga el Reglamento.</w:t>
      </w:r>
    </w:p>
    <w:p w14:paraId="78DBBFD8" w14:textId="77777777" w:rsidR="00406F48" w:rsidRPr="00406F48" w:rsidRDefault="00406F48" w:rsidP="00450FF7">
      <w:pPr>
        <w:pStyle w:val="Texto"/>
        <w:spacing w:line="239" w:lineRule="exact"/>
        <w:rPr>
          <w:b/>
          <w:color w:val="000000"/>
          <w:szCs w:val="18"/>
        </w:rPr>
      </w:pPr>
      <w:r w:rsidRPr="00406F48">
        <w:rPr>
          <w:b/>
          <w:color w:val="000000"/>
          <w:szCs w:val="18"/>
        </w:rPr>
        <w:t>...</w:t>
      </w:r>
    </w:p>
    <w:p w14:paraId="215BA81F" w14:textId="77777777" w:rsidR="00406F48" w:rsidRPr="00406F48" w:rsidRDefault="00406F48" w:rsidP="00450FF7">
      <w:pPr>
        <w:pStyle w:val="Texto"/>
        <w:spacing w:line="239" w:lineRule="exact"/>
        <w:rPr>
          <w:b/>
          <w:color w:val="000000"/>
          <w:szCs w:val="18"/>
        </w:rPr>
      </w:pPr>
      <w:r w:rsidRPr="00406F48">
        <w:rPr>
          <w:b/>
          <w:color w:val="000000"/>
          <w:szCs w:val="18"/>
        </w:rPr>
        <w:t>...</w:t>
      </w:r>
    </w:p>
    <w:p w14:paraId="544D8141" w14:textId="77777777" w:rsidR="00406F48" w:rsidRPr="00406F48" w:rsidRDefault="00406F48" w:rsidP="00450FF7">
      <w:pPr>
        <w:pStyle w:val="Texto"/>
        <w:spacing w:line="239" w:lineRule="exact"/>
        <w:rPr>
          <w:b/>
          <w:color w:val="000000"/>
          <w:szCs w:val="18"/>
        </w:rPr>
      </w:pPr>
      <w:r w:rsidRPr="00406F48">
        <w:rPr>
          <w:b/>
          <w:color w:val="000000"/>
          <w:szCs w:val="18"/>
        </w:rPr>
        <w:t>ARTICULO 135-B.</w:t>
      </w:r>
      <w:r w:rsidRPr="00406F48">
        <w:rPr>
          <w:color w:val="000000"/>
          <w:szCs w:val="18"/>
        </w:rPr>
        <w:t xml:space="preserve"> </w:t>
      </w:r>
      <w:r w:rsidRPr="00406F48">
        <w:rPr>
          <w:b/>
          <w:color w:val="000000"/>
          <w:szCs w:val="18"/>
        </w:rPr>
        <w:t>...</w:t>
      </w:r>
    </w:p>
    <w:p w14:paraId="3C648C35" w14:textId="77777777" w:rsidR="00406F48" w:rsidRPr="00406F48" w:rsidRDefault="00406F48" w:rsidP="00450FF7">
      <w:pPr>
        <w:pStyle w:val="Texto"/>
        <w:spacing w:line="239" w:lineRule="exact"/>
        <w:ind w:left="1728" w:hanging="1152"/>
        <w:rPr>
          <w:color w:val="000000"/>
          <w:szCs w:val="18"/>
        </w:rPr>
      </w:pPr>
      <w:r w:rsidRPr="00406F48">
        <w:rPr>
          <w:b/>
          <w:color w:val="000000"/>
          <w:szCs w:val="18"/>
        </w:rPr>
        <w:t>I.</w:t>
      </w:r>
      <w:r w:rsidRPr="00406F48">
        <w:rPr>
          <w:color w:val="000000"/>
          <w:szCs w:val="18"/>
        </w:rPr>
        <w:tab/>
        <w:t>No se pagarán los impuestos al comercio exterior, salvo tratándose de mercancías extranjeras en los casos previstos en el artículo 63-A de esta Ley o cuando se introduzcan con la declaración de ser objeto de elaboración, transformación o reparación.</w:t>
      </w:r>
    </w:p>
    <w:p w14:paraId="78638ED0" w14:textId="77777777" w:rsidR="00406F48" w:rsidRPr="00406F48" w:rsidRDefault="00406F48" w:rsidP="00450FF7">
      <w:pPr>
        <w:pStyle w:val="Texto"/>
        <w:spacing w:line="239" w:lineRule="exact"/>
        <w:ind w:left="1728" w:hanging="1152"/>
        <w:rPr>
          <w:b/>
          <w:color w:val="000000"/>
          <w:szCs w:val="18"/>
        </w:rPr>
      </w:pPr>
      <w:r w:rsidRPr="00406F48">
        <w:rPr>
          <w:b/>
          <w:color w:val="000000"/>
          <w:szCs w:val="18"/>
        </w:rPr>
        <w:t xml:space="preserve">II. </w:t>
      </w:r>
      <w:r w:rsidRPr="00406F48">
        <w:rPr>
          <w:color w:val="000000"/>
          <w:szCs w:val="18"/>
        </w:rPr>
        <w:t>a</w:t>
      </w:r>
      <w:r w:rsidRPr="00406F48">
        <w:rPr>
          <w:b/>
          <w:color w:val="000000"/>
          <w:szCs w:val="18"/>
        </w:rPr>
        <w:t xml:space="preserve"> IV.</w:t>
      </w:r>
      <w:r w:rsidR="00397B45">
        <w:rPr>
          <w:b/>
          <w:color w:val="000000"/>
          <w:szCs w:val="18"/>
        </w:rPr>
        <w:tab/>
      </w:r>
      <w:r w:rsidRPr="00406F48">
        <w:rPr>
          <w:b/>
          <w:color w:val="000000"/>
          <w:szCs w:val="18"/>
        </w:rPr>
        <w:t>...</w:t>
      </w:r>
    </w:p>
    <w:p w14:paraId="1E6ABF4B" w14:textId="77777777" w:rsidR="00406F48" w:rsidRPr="00406F48" w:rsidRDefault="00406F48" w:rsidP="00450FF7">
      <w:pPr>
        <w:pStyle w:val="Texto"/>
        <w:spacing w:line="239" w:lineRule="exact"/>
        <w:ind w:left="1728" w:hanging="1152"/>
        <w:rPr>
          <w:color w:val="000000"/>
          <w:szCs w:val="18"/>
        </w:rPr>
      </w:pPr>
      <w:r w:rsidRPr="00406F48">
        <w:rPr>
          <w:b/>
          <w:color w:val="000000"/>
          <w:szCs w:val="18"/>
        </w:rPr>
        <w:t>V.</w:t>
      </w:r>
      <w:r w:rsidRPr="00406F48">
        <w:rPr>
          <w:color w:val="000000"/>
          <w:szCs w:val="18"/>
        </w:rPr>
        <w:tab/>
        <w:t>Presentar el pedimento y la mercancía ante la aduana de salida, en términos del artículo 43 de esta Ley.</w:t>
      </w:r>
    </w:p>
    <w:p w14:paraId="00397226" w14:textId="77777777" w:rsidR="00406F48" w:rsidRPr="00406F48" w:rsidRDefault="00406F48" w:rsidP="00450FF7">
      <w:pPr>
        <w:pStyle w:val="Texto"/>
        <w:spacing w:line="239" w:lineRule="exact"/>
        <w:ind w:left="1728" w:hanging="1152"/>
        <w:rPr>
          <w:color w:val="000000"/>
          <w:szCs w:val="18"/>
        </w:rPr>
      </w:pPr>
      <w:r w:rsidRPr="00406F48">
        <w:rPr>
          <w:b/>
          <w:color w:val="000000"/>
          <w:szCs w:val="18"/>
        </w:rPr>
        <w:t>VI.</w:t>
      </w:r>
      <w:r w:rsidRPr="00406F48">
        <w:rPr>
          <w:color w:val="000000"/>
          <w:szCs w:val="18"/>
        </w:rPr>
        <w:tab/>
        <w:t>Acreditar mediante documentación técnica y contable, que las mercancías introducidas bajo el presente régimen fueron efectivamente objeto de los procesos de elaboración, transformación o reparación declarados en términos de las reglas que se emitan.</w:t>
      </w:r>
    </w:p>
    <w:p w14:paraId="36DCBD60" w14:textId="77777777" w:rsidR="00406F48" w:rsidRPr="00406F48" w:rsidRDefault="00406F48" w:rsidP="00450FF7">
      <w:pPr>
        <w:pStyle w:val="Texto"/>
        <w:spacing w:line="239" w:lineRule="exact"/>
        <w:rPr>
          <w:color w:val="000000"/>
          <w:szCs w:val="18"/>
        </w:rPr>
      </w:pPr>
      <w:r w:rsidRPr="00406F48">
        <w:rPr>
          <w:color w:val="000000"/>
          <w:szCs w:val="18"/>
        </w:rPr>
        <w:t>Para destinar las mercancías al régimen de recinto fiscalizado estratégico, se deberá tramitar el pedimento respectivo o efectuar el registro a través de medios electrónicos que señale el Servicio de Administración Tributaria mediante reglas, determinando las contribuciones y, en su caso, las cuotas compensatorias que correspondan. El despacho de las mercancías que se destinen al régimen de recinto fiscalizado estratégico, así como la conclusión del mismo y el retiro de las mercancías del recinto para destinarse conforme a lo establecido en el artículo 135-D de esta Ley y demás disposiciones aplicables, se deberá realizar por conducto de agente aduanal o agencia aduanal que cuenten con inscripción vigente en el registro de empresas certificadas en términos del artículo 100-A de esta Ley.</w:t>
      </w:r>
    </w:p>
    <w:p w14:paraId="4D59CDBD" w14:textId="77777777" w:rsidR="00406F48" w:rsidRPr="00406F48" w:rsidRDefault="00406F48" w:rsidP="00450FF7">
      <w:pPr>
        <w:pStyle w:val="Texto"/>
        <w:spacing w:line="239" w:lineRule="exact"/>
        <w:rPr>
          <w:b/>
          <w:color w:val="000000"/>
          <w:szCs w:val="18"/>
        </w:rPr>
      </w:pPr>
      <w:r w:rsidRPr="00406F48">
        <w:rPr>
          <w:b/>
          <w:color w:val="000000"/>
          <w:szCs w:val="18"/>
        </w:rPr>
        <w:t>...</w:t>
      </w:r>
    </w:p>
    <w:p w14:paraId="0936A6ED" w14:textId="77777777" w:rsidR="00406F48" w:rsidRPr="00406F48" w:rsidRDefault="00406F48" w:rsidP="00450FF7">
      <w:pPr>
        <w:pStyle w:val="Texto"/>
        <w:spacing w:line="239" w:lineRule="exact"/>
        <w:rPr>
          <w:color w:val="000000"/>
          <w:szCs w:val="18"/>
        </w:rPr>
      </w:pPr>
      <w:r w:rsidRPr="00406F48">
        <w:rPr>
          <w:color w:val="000000"/>
          <w:szCs w:val="18"/>
        </w:rPr>
        <w:t>En el caso de mercancías de comercio exterior que se introduzcan para ser objeto de elaboración, transformación o reparación y no se compruebe el destino declarado, se considerará que se omitieron las contribuciones correspondientes.</w:t>
      </w:r>
    </w:p>
    <w:p w14:paraId="10AE8EB8" w14:textId="77777777" w:rsidR="00406F48" w:rsidRPr="00406F48" w:rsidRDefault="00406F48" w:rsidP="00450FF7">
      <w:pPr>
        <w:pStyle w:val="Texto"/>
        <w:spacing w:line="239" w:lineRule="exact"/>
        <w:rPr>
          <w:color w:val="000000"/>
          <w:szCs w:val="18"/>
        </w:rPr>
      </w:pPr>
      <w:r w:rsidRPr="00406F48">
        <w:rPr>
          <w:color w:val="000000"/>
          <w:szCs w:val="18"/>
        </w:rPr>
        <w:t>Los petrolíferos son mercancías que no podrán ser objeto de este régimen, así como las que se determinen mediante reglas.</w:t>
      </w:r>
    </w:p>
    <w:p w14:paraId="13A5DA4D" w14:textId="77777777" w:rsidR="00406F48" w:rsidRPr="00406F48" w:rsidRDefault="00406F48" w:rsidP="00450FF7">
      <w:pPr>
        <w:pStyle w:val="Texto"/>
        <w:spacing w:line="227" w:lineRule="exact"/>
        <w:rPr>
          <w:b/>
          <w:color w:val="000000"/>
          <w:szCs w:val="18"/>
        </w:rPr>
      </w:pPr>
      <w:r w:rsidRPr="00406F48">
        <w:rPr>
          <w:b/>
          <w:color w:val="000000"/>
          <w:szCs w:val="18"/>
        </w:rPr>
        <w:t>ARTICULO 137 bis 8.- (Derogado).</w:t>
      </w:r>
    </w:p>
    <w:p w14:paraId="5CB46AF4" w14:textId="77777777" w:rsidR="00406F48" w:rsidRPr="00406F48" w:rsidRDefault="00406F48" w:rsidP="00450FF7">
      <w:pPr>
        <w:pStyle w:val="Texto"/>
        <w:spacing w:line="227" w:lineRule="exact"/>
        <w:rPr>
          <w:b/>
          <w:color w:val="000000"/>
          <w:szCs w:val="18"/>
        </w:rPr>
      </w:pPr>
      <w:r w:rsidRPr="00406F48">
        <w:rPr>
          <w:b/>
          <w:color w:val="000000"/>
          <w:szCs w:val="18"/>
        </w:rPr>
        <w:t>ARTICULO 144.</w:t>
      </w:r>
      <w:r w:rsidRPr="00406F48">
        <w:rPr>
          <w:color w:val="000000"/>
          <w:szCs w:val="18"/>
        </w:rPr>
        <w:t xml:space="preserve"> </w:t>
      </w:r>
      <w:r w:rsidRPr="00406F48">
        <w:rPr>
          <w:b/>
          <w:color w:val="000000"/>
          <w:szCs w:val="18"/>
        </w:rPr>
        <w:t>...</w:t>
      </w:r>
    </w:p>
    <w:p w14:paraId="1077E836" w14:textId="77777777" w:rsidR="00406F48" w:rsidRPr="00406F48" w:rsidRDefault="00406F48" w:rsidP="00450FF7">
      <w:pPr>
        <w:pStyle w:val="Texto"/>
        <w:spacing w:line="227" w:lineRule="exact"/>
        <w:ind w:left="1728" w:hanging="1152"/>
        <w:rPr>
          <w:b/>
          <w:color w:val="000000"/>
          <w:szCs w:val="18"/>
        </w:rPr>
      </w:pPr>
      <w:r w:rsidRPr="00406F48">
        <w:rPr>
          <w:b/>
          <w:color w:val="000000"/>
          <w:szCs w:val="18"/>
        </w:rPr>
        <w:lastRenderedPageBreak/>
        <w:t xml:space="preserve">I. </w:t>
      </w:r>
      <w:r w:rsidRPr="00406F48">
        <w:rPr>
          <w:color w:val="000000"/>
          <w:szCs w:val="18"/>
        </w:rPr>
        <w:t>a</w:t>
      </w:r>
      <w:r w:rsidRPr="00406F48">
        <w:rPr>
          <w:b/>
          <w:color w:val="000000"/>
          <w:szCs w:val="18"/>
        </w:rPr>
        <w:t xml:space="preserve"> XIII.</w:t>
      </w:r>
      <w:r w:rsidR="00397B45">
        <w:rPr>
          <w:b/>
          <w:color w:val="000000"/>
          <w:szCs w:val="18"/>
        </w:rPr>
        <w:tab/>
      </w:r>
      <w:r w:rsidRPr="00406F48">
        <w:rPr>
          <w:b/>
          <w:color w:val="000000"/>
          <w:szCs w:val="18"/>
        </w:rPr>
        <w:t>...</w:t>
      </w:r>
    </w:p>
    <w:p w14:paraId="631423BA" w14:textId="77777777" w:rsidR="00406F48" w:rsidRPr="00406F48" w:rsidRDefault="00406F48" w:rsidP="00450FF7">
      <w:pPr>
        <w:pStyle w:val="Texto"/>
        <w:spacing w:line="227" w:lineRule="exact"/>
        <w:ind w:left="1728" w:hanging="1152"/>
        <w:rPr>
          <w:b/>
          <w:color w:val="000000"/>
          <w:szCs w:val="18"/>
        </w:rPr>
      </w:pPr>
      <w:r w:rsidRPr="00406F48">
        <w:rPr>
          <w:b/>
          <w:color w:val="000000"/>
          <w:szCs w:val="18"/>
        </w:rPr>
        <w:t>XIV.</w:t>
      </w:r>
      <w:r w:rsidRPr="00406F48">
        <w:rPr>
          <w:color w:val="000000"/>
          <w:szCs w:val="18"/>
        </w:rPr>
        <w:t xml:space="preserve"> </w:t>
      </w:r>
      <w:r w:rsidRPr="00406F48">
        <w:rPr>
          <w:color w:val="000000"/>
          <w:szCs w:val="18"/>
        </w:rPr>
        <w:tab/>
      </w:r>
      <w:r w:rsidRPr="00406F48">
        <w:rPr>
          <w:b/>
          <w:color w:val="000000"/>
          <w:szCs w:val="18"/>
        </w:rPr>
        <w:t>...</w:t>
      </w:r>
    </w:p>
    <w:p w14:paraId="16AB74AF" w14:textId="77777777" w:rsidR="00406F48" w:rsidRPr="00406F48" w:rsidRDefault="00397B45" w:rsidP="00450FF7">
      <w:pPr>
        <w:pStyle w:val="Texto"/>
        <w:spacing w:line="227" w:lineRule="exact"/>
        <w:ind w:left="1728" w:hanging="1152"/>
        <w:rPr>
          <w:color w:val="000000"/>
          <w:szCs w:val="18"/>
        </w:rPr>
      </w:pPr>
      <w:r>
        <w:rPr>
          <w:color w:val="000000"/>
          <w:szCs w:val="18"/>
        </w:rPr>
        <w:tab/>
      </w:r>
      <w:r w:rsidR="00406F48" w:rsidRPr="00406F48">
        <w:rPr>
          <w:color w:val="000000"/>
          <w:szCs w:val="18"/>
        </w:rPr>
        <w:t>Para ejercer las facultades a que se refiere el párrafo anterior, podrá solicitar el dictamen que requiera al agente aduanal, a la agencia aduanal, a la autoridad especializada en la materia según la mercancía de que se trate o a cualquier otro perito.</w:t>
      </w:r>
    </w:p>
    <w:p w14:paraId="4AA81672" w14:textId="77777777" w:rsidR="00406F48" w:rsidRPr="00406F48" w:rsidRDefault="00406F48" w:rsidP="00450FF7">
      <w:pPr>
        <w:pStyle w:val="Texto"/>
        <w:spacing w:line="227" w:lineRule="exact"/>
        <w:ind w:left="1728" w:hanging="1152"/>
        <w:rPr>
          <w:b/>
          <w:color w:val="000000"/>
          <w:szCs w:val="18"/>
        </w:rPr>
      </w:pPr>
      <w:r w:rsidRPr="00406F48">
        <w:rPr>
          <w:b/>
          <w:color w:val="000000"/>
          <w:szCs w:val="18"/>
        </w:rPr>
        <w:t xml:space="preserve">XV. </w:t>
      </w:r>
      <w:r w:rsidRPr="00406F48">
        <w:rPr>
          <w:color w:val="000000"/>
          <w:szCs w:val="18"/>
        </w:rPr>
        <w:t>y</w:t>
      </w:r>
      <w:r w:rsidRPr="00406F48">
        <w:rPr>
          <w:b/>
          <w:color w:val="000000"/>
          <w:szCs w:val="18"/>
        </w:rPr>
        <w:t xml:space="preserve"> XVI.</w:t>
      </w:r>
      <w:r w:rsidR="00397B45">
        <w:rPr>
          <w:b/>
          <w:color w:val="000000"/>
          <w:szCs w:val="18"/>
        </w:rPr>
        <w:tab/>
      </w:r>
      <w:r w:rsidRPr="00406F48">
        <w:rPr>
          <w:b/>
          <w:color w:val="000000"/>
          <w:szCs w:val="18"/>
        </w:rPr>
        <w:t>...</w:t>
      </w:r>
    </w:p>
    <w:p w14:paraId="2D71E816" w14:textId="77777777" w:rsidR="00406F48" w:rsidRPr="00406F48" w:rsidRDefault="00406F48" w:rsidP="00450FF7">
      <w:pPr>
        <w:pStyle w:val="Texto"/>
        <w:spacing w:line="227" w:lineRule="exact"/>
        <w:ind w:left="1728" w:hanging="1152"/>
        <w:rPr>
          <w:color w:val="000000"/>
          <w:szCs w:val="18"/>
        </w:rPr>
      </w:pPr>
      <w:r w:rsidRPr="00406F48">
        <w:rPr>
          <w:b/>
          <w:color w:val="000000"/>
          <w:szCs w:val="18"/>
        </w:rPr>
        <w:t>XVII.</w:t>
      </w:r>
      <w:r w:rsidRPr="00406F48">
        <w:rPr>
          <w:color w:val="000000"/>
          <w:szCs w:val="18"/>
        </w:rPr>
        <w:tab/>
        <w:t>Exigir el pago de las cuotas compensatorias y aplicar el procedimiento administrativo de ejecución para hacer efectivas dichas cuotas, y las contribuciones que se causen.</w:t>
      </w:r>
    </w:p>
    <w:p w14:paraId="05E15136" w14:textId="77777777" w:rsidR="00406F48" w:rsidRPr="00406F48" w:rsidRDefault="00406F48" w:rsidP="00450FF7">
      <w:pPr>
        <w:pStyle w:val="Texto"/>
        <w:spacing w:line="227" w:lineRule="exact"/>
        <w:ind w:left="1728" w:hanging="1152"/>
        <w:rPr>
          <w:color w:val="000000"/>
          <w:szCs w:val="18"/>
        </w:rPr>
      </w:pPr>
      <w:r w:rsidRPr="00406F48">
        <w:rPr>
          <w:b/>
          <w:color w:val="000000"/>
          <w:szCs w:val="18"/>
        </w:rPr>
        <w:t>XVIII.</w:t>
      </w:r>
      <w:r w:rsidRPr="00406F48">
        <w:rPr>
          <w:color w:val="000000"/>
          <w:szCs w:val="18"/>
        </w:rPr>
        <w:tab/>
        <w:t>Custodiar y transferir a la autoridad competente para administrar y dar destino a las mercancías de conformidad con la Ley Federal para la Administración y Enajenación de Bienes del Sector Público, las mercancías que hayan pasado a ser propiedad del Fisco Federal, o de las que pueda disponer legalmente. Tratándose de las mercancías que no puedan ser transferidas a la autoridad competente para administrar y dar destino a dichas mercancías de conformidad con la Ley Federal para la Administración y Enajenación de Bienes del Sector Público, la autoridad aduanera mantendrá la custodia de las mismas, y podrá proceder a la asignación, donación o destrucción de las mismas en términos de las disposiciones aplicables.</w:t>
      </w:r>
    </w:p>
    <w:p w14:paraId="2FF54774" w14:textId="77777777" w:rsidR="00406F48" w:rsidRPr="00406F48" w:rsidRDefault="00406F48" w:rsidP="00450FF7">
      <w:pPr>
        <w:pStyle w:val="Texto"/>
        <w:spacing w:line="227" w:lineRule="exact"/>
        <w:ind w:left="1728" w:hanging="1152"/>
        <w:rPr>
          <w:color w:val="000000"/>
          <w:szCs w:val="18"/>
        </w:rPr>
      </w:pPr>
      <w:r w:rsidRPr="00406F48">
        <w:rPr>
          <w:b/>
          <w:color w:val="000000"/>
          <w:szCs w:val="18"/>
        </w:rPr>
        <w:t xml:space="preserve">XIX. </w:t>
      </w:r>
      <w:r w:rsidRPr="00406F48">
        <w:rPr>
          <w:color w:val="000000"/>
          <w:szCs w:val="18"/>
        </w:rPr>
        <w:t>y</w:t>
      </w:r>
      <w:r w:rsidRPr="00406F48">
        <w:rPr>
          <w:b/>
          <w:color w:val="000000"/>
          <w:szCs w:val="18"/>
        </w:rPr>
        <w:t xml:space="preserve"> XX.</w:t>
      </w:r>
      <w:r w:rsidR="00397B45">
        <w:rPr>
          <w:b/>
          <w:color w:val="000000"/>
          <w:szCs w:val="18"/>
        </w:rPr>
        <w:tab/>
      </w:r>
      <w:r w:rsidRPr="00406F48">
        <w:rPr>
          <w:b/>
          <w:color w:val="000000"/>
          <w:szCs w:val="18"/>
        </w:rPr>
        <w:t>...</w:t>
      </w:r>
    </w:p>
    <w:p w14:paraId="6FC307E0" w14:textId="77777777" w:rsidR="00406F48" w:rsidRPr="00406F48" w:rsidRDefault="00406F48" w:rsidP="00450FF7">
      <w:pPr>
        <w:pStyle w:val="Texto"/>
        <w:spacing w:line="227" w:lineRule="exact"/>
        <w:ind w:left="1728" w:hanging="1152"/>
        <w:rPr>
          <w:color w:val="000000"/>
          <w:szCs w:val="18"/>
        </w:rPr>
      </w:pPr>
      <w:r w:rsidRPr="00406F48">
        <w:rPr>
          <w:b/>
          <w:color w:val="000000"/>
          <w:szCs w:val="18"/>
        </w:rPr>
        <w:t>XXI.</w:t>
      </w:r>
      <w:r w:rsidRPr="00406F48">
        <w:rPr>
          <w:color w:val="000000"/>
          <w:szCs w:val="18"/>
        </w:rPr>
        <w:tab/>
        <w:t>Otorgar, inhabilitar, suspender, cancelar y extinguir las patentes de los agentes aduanales, previa determinación del Consejo a que se refiere el artículo 159 bis de esta Ley.</w:t>
      </w:r>
    </w:p>
    <w:p w14:paraId="28121B4E" w14:textId="77777777" w:rsidR="00406F48" w:rsidRPr="00406F48" w:rsidRDefault="00406F48" w:rsidP="00450FF7">
      <w:pPr>
        <w:pStyle w:val="Texto"/>
        <w:spacing w:line="227" w:lineRule="exact"/>
        <w:ind w:left="1728" w:hanging="1152"/>
        <w:rPr>
          <w:color w:val="000000"/>
          <w:szCs w:val="18"/>
        </w:rPr>
      </w:pPr>
      <w:r w:rsidRPr="00406F48">
        <w:rPr>
          <w:b/>
          <w:color w:val="000000"/>
          <w:szCs w:val="18"/>
        </w:rPr>
        <w:t>XXII.</w:t>
      </w:r>
      <w:r w:rsidRPr="00406F48">
        <w:rPr>
          <w:color w:val="000000"/>
          <w:szCs w:val="18"/>
        </w:rPr>
        <w:tab/>
        <w:t>Otorgar, inhabilitar y cancelar las autorizaciones de las agencias aduanales, previa determinación del Consejo a que se refiere el artículo 159 bis de esta Ley.</w:t>
      </w:r>
    </w:p>
    <w:p w14:paraId="59AE4DA2" w14:textId="77777777" w:rsidR="00406F48" w:rsidRPr="00406F48" w:rsidRDefault="00406F48" w:rsidP="00450FF7">
      <w:pPr>
        <w:pStyle w:val="Texto"/>
        <w:spacing w:line="227" w:lineRule="exact"/>
        <w:ind w:left="1728" w:hanging="1152"/>
        <w:rPr>
          <w:color w:val="000000"/>
          <w:szCs w:val="18"/>
        </w:rPr>
      </w:pPr>
      <w:r w:rsidRPr="00406F48">
        <w:rPr>
          <w:b/>
          <w:color w:val="000000"/>
          <w:szCs w:val="18"/>
        </w:rPr>
        <w:t xml:space="preserve">XXIII. </w:t>
      </w:r>
      <w:r w:rsidRPr="00406F48">
        <w:rPr>
          <w:color w:val="000000"/>
          <w:szCs w:val="18"/>
        </w:rPr>
        <w:t>a</w:t>
      </w:r>
      <w:r w:rsidRPr="00406F48">
        <w:rPr>
          <w:b/>
          <w:color w:val="000000"/>
          <w:szCs w:val="18"/>
        </w:rPr>
        <w:t xml:space="preserve"> XXVI. ...</w:t>
      </w:r>
    </w:p>
    <w:p w14:paraId="0EE538F0" w14:textId="77777777" w:rsidR="00406F48" w:rsidRPr="00406F48" w:rsidRDefault="00406F48" w:rsidP="00450FF7">
      <w:pPr>
        <w:pStyle w:val="Texto"/>
        <w:spacing w:line="227" w:lineRule="exact"/>
        <w:ind w:left="1728" w:hanging="1152"/>
        <w:rPr>
          <w:color w:val="000000"/>
          <w:szCs w:val="18"/>
        </w:rPr>
      </w:pPr>
      <w:r w:rsidRPr="00406F48">
        <w:rPr>
          <w:b/>
          <w:color w:val="000000"/>
          <w:szCs w:val="18"/>
        </w:rPr>
        <w:t>XXVII.</w:t>
      </w:r>
      <w:r w:rsidRPr="00406F48">
        <w:rPr>
          <w:color w:val="000000"/>
          <w:szCs w:val="18"/>
        </w:rPr>
        <w:tab/>
        <w:t>Establecer, para efectos de la información que deben manifestar los importadores o exportadores en el pedimento que corresponda, unidades de medida diferentes a las señaladas en la Ley de los Impuestos Generales de Importación y de Exportación.</w:t>
      </w:r>
    </w:p>
    <w:p w14:paraId="0AC6170C" w14:textId="77777777" w:rsidR="00406F48" w:rsidRPr="00406F48" w:rsidRDefault="00406F48" w:rsidP="00450FF7">
      <w:pPr>
        <w:pStyle w:val="Texto"/>
        <w:spacing w:line="227" w:lineRule="exact"/>
        <w:ind w:left="1728" w:hanging="1152"/>
        <w:rPr>
          <w:b/>
          <w:color w:val="000000"/>
          <w:szCs w:val="18"/>
        </w:rPr>
      </w:pPr>
      <w:r w:rsidRPr="00406F48">
        <w:rPr>
          <w:b/>
          <w:color w:val="000000"/>
          <w:szCs w:val="18"/>
        </w:rPr>
        <w:t xml:space="preserve">XXVIII. </w:t>
      </w:r>
      <w:r w:rsidRPr="00406F48">
        <w:rPr>
          <w:color w:val="000000"/>
          <w:szCs w:val="18"/>
        </w:rPr>
        <w:t>a</w:t>
      </w:r>
      <w:r w:rsidRPr="00406F48">
        <w:rPr>
          <w:b/>
          <w:color w:val="000000"/>
          <w:szCs w:val="18"/>
        </w:rPr>
        <w:t xml:space="preserve"> XXXIX.</w:t>
      </w:r>
      <w:r w:rsidRPr="00406F48">
        <w:rPr>
          <w:color w:val="000000"/>
          <w:szCs w:val="18"/>
        </w:rPr>
        <w:t xml:space="preserve"> </w:t>
      </w:r>
      <w:r w:rsidRPr="00406F48">
        <w:rPr>
          <w:b/>
          <w:color w:val="000000"/>
          <w:szCs w:val="18"/>
        </w:rPr>
        <w:t>...</w:t>
      </w:r>
    </w:p>
    <w:p w14:paraId="6C6EE240" w14:textId="77777777" w:rsidR="00406F48" w:rsidRPr="00406F48" w:rsidRDefault="00406F48" w:rsidP="00450FF7">
      <w:pPr>
        <w:pStyle w:val="Texto"/>
        <w:spacing w:line="227" w:lineRule="exact"/>
        <w:rPr>
          <w:color w:val="000000"/>
          <w:szCs w:val="18"/>
        </w:rPr>
      </w:pPr>
      <w:r w:rsidRPr="00406F48">
        <w:rPr>
          <w:color w:val="000000"/>
          <w:szCs w:val="18"/>
        </w:rPr>
        <w:t>Para el ejercicio de las facultades a que refiere este artículo, las autoridades aduaneras podrán apoyarse de los sistemas, equipos tecnológicos, equipos de videograbación, o cualquier otro medio o servicio con que se cuente.</w:t>
      </w:r>
    </w:p>
    <w:p w14:paraId="74EAA89C" w14:textId="77777777" w:rsidR="00406F48" w:rsidRPr="00406F48" w:rsidRDefault="00406F48" w:rsidP="00450FF7">
      <w:pPr>
        <w:pStyle w:val="Texto"/>
        <w:spacing w:line="227" w:lineRule="exact"/>
        <w:rPr>
          <w:color w:val="000000"/>
          <w:szCs w:val="18"/>
        </w:rPr>
      </w:pPr>
      <w:r w:rsidRPr="00406F48">
        <w:rPr>
          <w:b/>
          <w:color w:val="000000"/>
          <w:szCs w:val="18"/>
        </w:rPr>
        <w:t>ARTICULO 144-A.</w:t>
      </w:r>
      <w:r w:rsidRPr="00406F48">
        <w:rPr>
          <w:color w:val="000000"/>
          <w:szCs w:val="18"/>
        </w:rPr>
        <w:t xml:space="preserve"> Las autoridades aduaneras podrán revocar las concesiones o cancelar las autorizaciones otorgadas en los términos de esta Ley, por cualquiera de las siguientes causas:</w:t>
      </w:r>
    </w:p>
    <w:p w14:paraId="69535025" w14:textId="77777777" w:rsidR="00406F48" w:rsidRPr="00406F48" w:rsidRDefault="00406F48" w:rsidP="00450FF7">
      <w:pPr>
        <w:pStyle w:val="Texto"/>
        <w:spacing w:line="227" w:lineRule="exact"/>
        <w:ind w:left="1728" w:hanging="1152"/>
        <w:rPr>
          <w:b/>
          <w:color w:val="000000"/>
          <w:szCs w:val="18"/>
        </w:rPr>
      </w:pPr>
      <w:r w:rsidRPr="00406F48">
        <w:rPr>
          <w:b/>
          <w:color w:val="000000"/>
          <w:szCs w:val="18"/>
        </w:rPr>
        <w:t xml:space="preserve">I. </w:t>
      </w:r>
      <w:r w:rsidRPr="00406F48">
        <w:rPr>
          <w:color w:val="000000"/>
          <w:szCs w:val="18"/>
        </w:rPr>
        <w:t>a</w:t>
      </w:r>
      <w:r w:rsidRPr="00406F48">
        <w:rPr>
          <w:b/>
          <w:color w:val="000000"/>
          <w:szCs w:val="18"/>
        </w:rPr>
        <w:t xml:space="preserve"> VI.</w:t>
      </w:r>
      <w:r w:rsidRPr="00406F48">
        <w:rPr>
          <w:color w:val="000000"/>
          <w:szCs w:val="18"/>
        </w:rPr>
        <w:t xml:space="preserve"> </w:t>
      </w:r>
      <w:r w:rsidR="00397B45">
        <w:rPr>
          <w:color w:val="000000"/>
          <w:szCs w:val="18"/>
        </w:rPr>
        <w:tab/>
      </w:r>
      <w:r w:rsidRPr="00406F48">
        <w:rPr>
          <w:b/>
          <w:color w:val="000000"/>
          <w:szCs w:val="18"/>
        </w:rPr>
        <w:t>...</w:t>
      </w:r>
    </w:p>
    <w:p w14:paraId="3C3695CD" w14:textId="77777777" w:rsidR="00406F48" w:rsidRPr="00406F48" w:rsidRDefault="00406F48" w:rsidP="00450FF7">
      <w:pPr>
        <w:pStyle w:val="Texto"/>
        <w:spacing w:line="227" w:lineRule="exact"/>
        <w:ind w:left="1728" w:hanging="1152"/>
        <w:rPr>
          <w:color w:val="000000"/>
          <w:szCs w:val="18"/>
        </w:rPr>
      </w:pPr>
      <w:r w:rsidRPr="00406F48">
        <w:rPr>
          <w:b/>
          <w:color w:val="000000"/>
          <w:szCs w:val="18"/>
        </w:rPr>
        <w:t>VII.</w:t>
      </w:r>
      <w:r w:rsidRPr="00406F48">
        <w:rPr>
          <w:color w:val="000000"/>
          <w:szCs w:val="18"/>
        </w:rPr>
        <w:tab/>
        <w:t>Cuando los concesionarios o autorizados, sus socios o accionistas, según corresponda, cuenten con créditos fiscales determinados, firmes, que no se encuentren pagados o garantizados en alguna de las formas permitidas por el Código Fiscal de la Federación.</w:t>
      </w:r>
    </w:p>
    <w:p w14:paraId="151DA4B4" w14:textId="77777777" w:rsidR="00406F48" w:rsidRPr="00406F48" w:rsidRDefault="00406F48" w:rsidP="00450FF7">
      <w:pPr>
        <w:pStyle w:val="Texto"/>
        <w:spacing w:line="227" w:lineRule="exact"/>
        <w:ind w:left="1728" w:hanging="1152"/>
        <w:rPr>
          <w:color w:val="000000"/>
          <w:szCs w:val="18"/>
        </w:rPr>
      </w:pPr>
      <w:r w:rsidRPr="00406F48">
        <w:rPr>
          <w:b/>
          <w:color w:val="000000"/>
          <w:szCs w:val="18"/>
        </w:rPr>
        <w:t>VIII.</w:t>
      </w:r>
      <w:r w:rsidRPr="00406F48">
        <w:rPr>
          <w:color w:val="000000"/>
          <w:szCs w:val="18"/>
        </w:rPr>
        <w:tab/>
        <w:t>Cuando los concesionarios o autorizados, sus socios o accionistas, según corresponda, se encuentren en los listados de contribuyentes publicados por el Servicio de Administración Tributaria a que se refieren los artículos:</w:t>
      </w:r>
    </w:p>
    <w:p w14:paraId="2D444EF4" w14:textId="77777777" w:rsidR="00406F48" w:rsidRPr="00406F48" w:rsidRDefault="00406F48" w:rsidP="00450FF7">
      <w:pPr>
        <w:pStyle w:val="Texto"/>
        <w:spacing w:line="227" w:lineRule="exact"/>
        <w:ind w:left="2160" w:hanging="432"/>
        <w:rPr>
          <w:color w:val="000000"/>
          <w:szCs w:val="18"/>
        </w:rPr>
      </w:pPr>
      <w:r w:rsidRPr="00406F48">
        <w:rPr>
          <w:b/>
          <w:color w:val="000000"/>
          <w:szCs w:val="18"/>
        </w:rPr>
        <w:t>a)</w:t>
      </w:r>
      <w:r w:rsidRPr="00406F48">
        <w:rPr>
          <w:color w:val="000000"/>
          <w:szCs w:val="18"/>
        </w:rPr>
        <w:tab/>
        <w:t>69 del Código Fiscal de la Federación, con excepción de la fracción VI;</w:t>
      </w:r>
    </w:p>
    <w:p w14:paraId="3095BE02" w14:textId="77777777" w:rsidR="00406F48" w:rsidRPr="00406F48" w:rsidRDefault="00406F48" w:rsidP="00450FF7">
      <w:pPr>
        <w:pStyle w:val="Texto"/>
        <w:spacing w:line="227" w:lineRule="exact"/>
        <w:ind w:left="2160" w:hanging="432"/>
        <w:rPr>
          <w:color w:val="000000"/>
          <w:szCs w:val="18"/>
        </w:rPr>
      </w:pPr>
      <w:r w:rsidRPr="00406F48">
        <w:rPr>
          <w:b/>
          <w:color w:val="000000"/>
          <w:szCs w:val="18"/>
        </w:rPr>
        <w:t>b)</w:t>
      </w:r>
      <w:r w:rsidRPr="00406F48">
        <w:rPr>
          <w:b/>
          <w:color w:val="000000"/>
          <w:szCs w:val="18"/>
        </w:rPr>
        <w:tab/>
      </w:r>
      <w:r w:rsidRPr="00406F48">
        <w:rPr>
          <w:color w:val="000000"/>
          <w:szCs w:val="18"/>
        </w:rPr>
        <w:t>69-B, cuarto párrafo del Código Fiscal de la Federación, o</w:t>
      </w:r>
    </w:p>
    <w:p w14:paraId="7BA7249F" w14:textId="77777777" w:rsidR="00406F48" w:rsidRPr="00406F48" w:rsidRDefault="00406F48" w:rsidP="00450FF7">
      <w:pPr>
        <w:pStyle w:val="Texto"/>
        <w:spacing w:line="227" w:lineRule="exact"/>
        <w:ind w:left="2160" w:hanging="432"/>
        <w:rPr>
          <w:color w:val="000000"/>
          <w:szCs w:val="18"/>
        </w:rPr>
      </w:pPr>
      <w:r w:rsidRPr="00406F48">
        <w:rPr>
          <w:b/>
          <w:color w:val="000000"/>
          <w:szCs w:val="18"/>
        </w:rPr>
        <w:t>c)</w:t>
      </w:r>
      <w:r w:rsidRPr="00406F48">
        <w:rPr>
          <w:color w:val="000000"/>
          <w:szCs w:val="18"/>
        </w:rPr>
        <w:tab/>
        <w:t>69-B Bis, noveno párrafo del Código Fiscal de la Federación.</w:t>
      </w:r>
    </w:p>
    <w:p w14:paraId="5634D60E" w14:textId="77777777" w:rsidR="00406F48" w:rsidRPr="00406F48" w:rsidRDefault="00406F48" w:rsidP="00450FF7">
      <w:pPr>
        <w:pStyle w:val="Texto"/>
        <w:spacing w:line="227" w:lineRule="exact"/>
        <w:ind w:left="1728" w:hanging="1152"/>
        <w:rPr>
          <w:color w:val="000000"/>
          <w:szCs w:val="18"/>
        </w:rPr>
      </w:pPr>
      <w:r w:rsidRPr="00406F48">
        <w:rPr>
          <w:b/>
          <w:color w:val="000000"/>
          <w:szCs w:val="18"/>
        </w:rPr>
        <w:t>IX.</w:t>
      </w:r>
      <w:r w:rsidRPr="00406F48">
        <w:rPr>
          <w:color w:val="000000"/>
          <w:szCs w:val="18"/>
        </w:rPr>
        <w:tab/>
        <w:t>Cuando los concesionarios o autorizados, sus socios o accionistas, según corresponda, tengan suspendido o cancelado su certificado de sello digital vigente o no cuenten con los mismos, o se ubiquen en alguno de los supuestos señalados en los artículos 17-H o 17-H Bis del Código Fiscal de la Federación.</w:t>
      </w:r>
    </w:p>
    <w:p w14:paraId="4404BF50" w14:textId="77777777" w:rsidR="00406F48" w:rsidRPr="00406F48" w:rsidRDefault="00406F48" w:rsidP="00450FF7">
      <w:pPr>
        <w:pStyle w:val="Texto"/>
        <w:spacing w:after="96"/>
        <w:ind w:left="1728" w:hanging="1152"/>
        <w:rPr>
          <w:color w:val="000000"/>
          <w:szCs w:val="18"/>
        </w:rPr>
      </w:pPr>
      <w:r w:rsidRPr="00406F48">
        <w:rPr>
          <w:b/>
          <w:color w:val="000000"/>
          <w:szCs w:val="18"/>
        </w:rPr>
        <w:t>X.</w:t>
      </w:r>
      <w:r w:rsidRPr="00406F48">
        <w:rPr>
          <w:color w:val="000000"/>
          <w:szCs w:val="18"/>
        </w:rPr>
        <w:tab/>
        <w:t>Cuando los concesionarios o autorizados, sus socios o accionistas, según corresponda, se encuentren como no localizados en su domicilio fiscal o el estatus de este sea inexistente.</w:t>
      </w:r>
    </w:p>
    <w:p w14:paraId="052C2CF1" w14:textId="77777777" w:rsidR="00406F48" w:rsidRPr="00406F48" w:rsidRDefault="00406F48" w:rsidP="00450FF7">
      <w:pPr>
        <w:pStyle w:val="Texto"/>
        <w:spacing w:after="96"/>
        <w:ind w:left="1728" w:hanging="1152"/>
        <w:rPr>
          <w:color w:val="000000"/>
          <w:szCs w:val="18"/>
        </w:rPr>
      </w:pPr>
      <w:r w:rsidRPr="00406F48">
        <w:rPr>
          <w:b/>
          <w:color w:val="000000"/>
          <w:szCs w:val="18"/>
        </w:rPr>
        <w:lastRenderedPageBreak/>
        <w:t>XI.</w:t>
      </w:r>
      <w:r w:rsidRPr="00406F48">
        <w:rPr>
          <w:b/>
          <w:color w:val="000000"/>
          <w:szCs w:val="18"/>
        </w:rPr>
        <w:tab/>
      </w:r>
      <w:r w:rsidRPr="00406F48">
        <w:rPr>
          <w:color w:val="000000"/>
          <w:szCs w:val="18"/>
        </w:rPr>
        <w:t>Cuando acredite que los concesionarios o autorizados cometieron alguna irregularidad inherente a su autorización o concesión, o a las disposiciones jurídicas aplicables en materia fiscal, aduanera y de comercio exterior.</w:t>
      </w:r>
    </w:p>
    <w:p w14:paraId="0AC4DAF7" w14:textId="77777777" w:rsidR="00406F48" w:rsidRPr="00406F48" w:rsidRDefault="00406F48" w:rsidP="00450FF7">
      <w:pPr>
        <w:pStyle w:val="Texto"/>
        <w:spacing w:after="96"/>
        <w:rPr>
          <w:b/>
          <w:color w:val="000000"/>
          <w:szCs w:val="18"/>
        </w:rPr>
      </w:pPr>
      <w:r w:rsidRPr="00406F48">
        <w:rPr>
          <w:b/>
          <w:color w:val="000000"/>
          <w:szCs w:val="18"/>
        </w:rPr>
        <w:t>...</w:t>
      </w:r>
    </w:p>
    <w:p w14:paraId="3D10FF29" w14:textId="77777777" w:rsidR="00406F48" w:rsidRPr="00406F48" w:rsidRDefault="00406F48" w:rsidP="00450FF7">
      <w:pPr>
        <w:pStyle w:val="Texto"/>
        <w:spacing w:after="96"/>
        <w:rPr>
          <w:b/>
          <w:color w:val="000000"/>
          <w:szCs w:val="18"/>
        </w:rPr>
      </w:pPr>
      <w:r w:rsidRPr="00406F48">
        <w:rPr>
          <w:b/>
          <w:color w:val="000000"/>
          <w:szCs w:val="18"/>
        </w:rPr>
        <w:t>...</w:t>
      </w:r>
    </w:p>
    <w:p w14:paraId="5019A208" w14:textId="77777777" w:rsidR="00406F48" w:rsidRPr="00406F48" w:rsidRDefault="00406F48" w:rsidP="00450FF7">
      <w:pPr>
        <w:pStyle w:val="Texto"/>
        <w:spacing w:after="96"/>
        <w:rPr>
          <w:b/>
          <w:color w:val="000000"/>
          <w:szCs w:val="18"/>
        </w:rPr>
      </w:pPr>
      <w:r w:rsidRPr="00406F48">
        <w:rPr>
          <w:b/>
          <w:color w:val="000000"/>
          <w:szCs w:val="18"/>
        </w:rPr>
        <w:t>...</w:t>
      </w:r>
    </w:p>
    <w:p w14:paraId="0269FA75" w14:textId="77777777" w:rsidR="00406F48" w:rsidRPr="00406F48" w:rsidRDefault="00406F48" w:rsidP="00450FF7">
      <w:pPr>
        <w:pStyle w:val="Texto"/>
        <w:spacing w:after="96"/>
        <w:rPr>
          <w:b/>
          <w:color w:val="000000"/>
          <w:szCs w:val="18"/>
        </w:rPr>
      </w:pPr>
      <w:r w:rsidRPr="00406F48">
        <w:rPr>
          <w:b/>
          <w:color w:val="000000"/>
          <w:szCs w:val="18"/>
        </w:rPr>
        <w:t>...</w:t>
      </w:r>
    </w:p>
    <w:p w14:paraId="36B9FD0C" w14:textId="77777777" w:rsidR="00406F48" w:rsidRPr="00406F48" w:rsidRDefault="00406F48" w:rsidP="00450FF7">
      <w:pPr>
        <w:pStyle w:val="Texto"/>
        <w:spacing w:after="96"/>
        <w:rPr>
          <w:b/>
          <w:color w:val="000000"/>
          <w:szCs w:val="18"/>
        </w:rPr>
      </w:pPr>
      <w:r w:rsidRPr="00406F48">
        <w:rPr>
          <w:b/>
          <w:color w:val="000000"/>
          <w:szCs w:val="18"/>
        </w:rPr>
        <w:t>...</w:t>
      </w:r>
    </w:p>
    <w:p w14:paraId="182D8517" w14:textId="77777777" w:rsidR="00406F48" w:rsidRPr="00406F48" w:rsidRDefault="00406F48" w:rsidP="00450FF7">
      <w:pPr>
        <w:pStyle w:val="Texto"/>
        <w:spacing w:after="96"/>
        <w:rPr>
          <w:color w:val="000000"/>
          <w:szCs w:val="18"/>
        </w:rPr>
      </w:pPr>
      <w:r w:rsidRPr="00406F48">
        <w:rPr>
          <w:b/>
          <w:color w:val="000000"/>
          <w:szCs w:val="18"/>
        </w:rPr>
        <w:t>ARTICULO 145.</w:t>
      </w:r>
      <w:r w:rsidRPr="00406F48">
        <w:rPr>
          <w:color w:val="000000"/>
          <w:szCs w:val="18"/>
        </w:rPr>
        <w:t xml:space="preserve"> El Servicio de Administración Tributaria y la Agencia Nacional de Aduanas de México contarán con un Consejo Asesor, respectivamente, quien emitirá su postura respecto a la determinación de las políticas, procedimientos y criterios en materia de destino de las mercancías provenientes de comercio exterior que pasen a propiedad del Fisco Federal y de las que se pueda disponer, que no sean transferibles a la autoridad competente para administrar y dar destino a dichas mercancías de conformidad con la Ley Federal para la Administración y Enajenación de Bienes del Sector Público, en términos de dicha Ley.</w:t>
      </w:r>
    </w:p>
    <w:p w14:paraId="255771AA" w14:textId="77777777" w:rsidR="00406F48" w:rsidRPr="00406F48" w:rsidRDefault="00406F48" w:rsidP="00450FF7">
      <w:pPr>
        <w:pStyle w:val="Texto"/>
        <w:spacing w:after="96"/>
        <w:rPr>
          <w:color w:val="000000"/>
          <w:szCs w:val="18"/>
        </w:rPr>
      </w:pPr>
      <w:r w:rsidRPr="00406F48">
        <w:rPr>
          <w:color w:val="000000"/>
          <w:szCs w:val="18"/>
        </w:rPr>
        <w:t>El Consejo Asesor de cada órgano desconcentrado tendrá funciones sólo de asesoría y opinión; estará integrado cuando menos por un representante de cada una de las unidades administrativas centrales o su equivalente del Servicio de Administración Tributaria y de la Agencia Nacional de Aduanas de México, respectivamente, con facultades vinculadas al embargo precautorio y destino de mercancías, y contará con representación de instituciones filantrópicas y del sector privado, interesados en la producción y comercialización de mercancías idénticas o similares a aquéllas. La integración, operación y funcionamiento del Consejo Asesor será conforme a lo establecido en el Reglamento.</w:t>
      </w:r>
    </w:p>
    <w:p w14:paraId="26B043FA" w14:textId="77777777" w:rsidR="00406F48" w:rsidRPr="00406F48" w:rsidRDefault="00406F48" w:rsidP="00450FF7">
      <w:pPr>
        <w:pStyle w:val="Texto"/>
        <w:spacing w:after="96"/>
        <w:rPr>
          <w:b/>
          <w:color w:val="000000"/>
          <w:szCs w:val="18"/>
        </w:rPr>
      </w:pPr>
      <w:r w:rsidRPr="00406F48">
        <w:rPr>
          <w:b/>
          <w:color w:val="000000"/>
          <w:szCs w:val="18"/>
        </w:rPr>
        <w:t>...</w:t>
      </w:r>
    </w:p>
    <w:p w14:paraId="532C90A8" w14:textId="77777777" w:rsidR="00406F48" w:rsidRPr="00406F48" w:rsidRDefault="00406F48" w:rsidP="00450FF7">
      <w:pPr>
        <w:pStyle w:val="Texto"/>
        <w:spacing w:after="96"/>
        <w:rPr>
          <w:color w:val="000000"/>
          <w:szCs w:val="18"/>
        </w:rPr>
      </w:pPr>
      <w:r w:rsidRPr="00406F48">
        <w:rPr>
          <w:color w:val="000000"/>
          <w:szCs w:val="18"/>
        </w:rPr>
        <w:t>El Servicio de Administración Tributaria y la Agencia Nacional de Aduanas de México, respectivamente, podrán asignar las mercancías a que se refiere este artículo para su uso, o bien para otras dependencias y entidades paraestatales de la Administración Pública Federal, empresas públicas del Estado, entidades federativas, municipios y demarcaciones territoriales de la Ciudad de México, así como a los poderes Legislativo y Judicial. En este caso no se requerirá la opinión previa del Consejo. El Servicio de Administración Tributaria y la Agencia Nacional de Aduanas de México, respectivamente, deberán enviar mensualmente un reporte de las asignaciones al Consejo y a la Cámara de Diputados del Honorable Congreso de la Unión y en periodo de receso a la Comisión Permanente. También podrá donarlas a las personas morales con fines no lucrativos autorizadas para recibir donativos deducibles en los términos de la Ley del Impuesto sobre la Renta, previa opinión de los Consejos establecidos en este artículo.</w:t>
      </w:r>
    </w:p>
    <w:p w14:paraId="6FB657C4" w14:textId="77777777" w:rsidR="00406F48" w:rsidRPr="00406F48" w:rsidRDefault="00406F48" w:rsidP="00450FF7">
      <w:pPr>
        <w:pStyle w:val="Texto"/>
        <w:spacing w:after="96"/>
        <w:rPr>
          <w:b/>
          <w:color w:val="000000"/>
          <w:szCs w:val="18"/>
        </w:rPr>
      </w:pPr>
      <w:r w:rsidRPr="00406F48">
        <w:rPr>
          <w:b/>
          <w:color w:val="000000"/>
          <w:szCs w:val="18"/>
        </w:rPr>
        <w:t>...</w:t>
      </w:r>
    </w:p>
    <w:p w14:paraId="4151F922" w14:textId="77777777" w:rsidR="00406F48" w:rsidRPr="00406F48" w:rsidRDefault="00406F48" w:rsidP="00450FF7">
      <w:pPr>
        <w:pStyle w:val="Texto"/>
        <w:spacing w:after="96"/>
        <w:rPr>
          <w:color w:val="000000"/>
          <w:szCs w:val="18"/>
        </w:rPr>
      </w:pPr>
      <w:r w:rsidRPr="00406F48">
        <w:rPr>
          <w:color w:val="000000"/>
          <w:szCs w:val="18"/>
        </w:rPr>
        <w:t>Tratándose de mercancías que hayan pasado a propiedad del Fisco Federal como consecuencia de excedentes detectados a maquiladoras o empresas con programas de exportación autorizados por la Secretaría de Economía, la autoridad aduanera podrá transferirlas de inmediato a la autoridad competente para administrar y dar destino a dichas mercancías de conformidad con la Ley Federal para la Administración y Enajenación de Bienes del Sector Público, quien, en su caso, podrá enajenar estas mercancías a la propia empresa objeto del embargo, siempre que se encuentren comprendidas dentro de su programa autorizado.</w:t>
      </w:r>
    </w:p>
    <w:p w14:paraId="00CF5BA8" w14:textId="77777777" w:rsidR="00406F48" w:rsidRPr="00406F48" w:rsidRDefault="00406F48" w:rsidP="00450FF7">
      <w:pPr>
        <w:pStyle w:val="Texto"/>
        <w:spacing w:after="96"/>
        <w:rPr>
          <w:b/>
          <w:color w:val="000000"/>
          <w:szCs w:val="18"/>
        </w:rPr>
      </w:pPr>
      <w:r w:rsidRPr="00406F48">
        <w:rPr>
          <w:b/>
          <w:color w:val="000000"/>
          <w:szCs w:val="18"/>
        </w:rPr>
        <w:t>ARTICULO 146.</w:t>
      </w:r>
      <w:r w:rsidRPr="00406F48">
        <w:rPr>
          <w:color w:val="000000"/>
          <w:szCs w:val="18"/>
        </w:rPr>
        <w:t xml:space="preserve"> </w:t>
      </w:r>
      <w:r w:rsidRPr="00406F48">
        <w:rPr>
          <w:b/>
          <w:color w:val="000000"/>
          <w:szCs w:val="18"/>
        </w:rPr>
        <w:t>...</w:t>
      </w:r>
    </w:p>
    <w:p w14:paraId="2DFBE864" w14:textId="77777777" w:rsidR="00406F48" w:rsidRPr="00406F48" w:rsidRDefault="00406F48" w:rsidP="00450FF7">
      <w:pPr>
        <w:pStyle w:val="Texto"/>
        <w:spacing w:after="96"/>
        <w:ind w:left="1728" w:hanging="1152"/>
        <w:rPr>
          <w:b/>
          <w:color w:val="000000"/>
          <w:szCs w:val="18"/>
        </w:rPr>
      </w:pPr>
      <w:r w:rsidRPr="00406F48">
        <w:rPr>
          <w:b/>
          <w:color w:val="000000"/>
          <w:szCs w:val="18"/>
        </w:rPr>
        <w:t xml:space="preserve">I. </w:t>
      </w:r>
      <w:r w:rsidRPr="00406F48">
        <w:rPr>
          <w:color w:val="000000"/>
          <w:szCs w:val="18"/>
        </w:rPr>
        <w:t>y</w:t>
      </w:r>
      <w:r w:rsidRPr="00406F48">
        <w:rPr>
          <w:b/>
          <w:color w:val="000000"/>
          <w:szCs w:val="18"/>
        </w:rPr>
        <w:t xml:space="preserve"> II.</w:t>
      </w:r>
      <w:r w:rsidRPr="00406F48">
        <w:rPr>
          <w:color w:val="000000"/>
          <w:szCs w:val="18"/>
        </w:rPr>
        <w:t xml:space="preserve"> </w:t>
      </w:r>
      <w:r w:rsidRPr="00406F48">
        <w:rPr>
          <w:b/>
          <w:color w:val="000000"/>
          <w:szCs w:val="18"/>
        </w:rPr>
        <w:t>...</w:t>
      </w:r>
    </w:p>
    <w:p w14:paraId="340F0C30" w14:textId="77777777" w:rsidR="00406F48" w:rsidRPr="00406F48" w:rsidRDefault="00406F48" w:rsidP="00450FF7">
      <w:pPr>
        <w:pStyle w:val="Texto"/>
        <w:spacing w:after="96"/>
        <w:ind w:left="1728" w:hanging="1152"/>
        <w:rPr>
          <w:color w:val="000000"/>
          <w:szCs w:val="18"/>
        </w:rPr>
      </w:pPr>
      <w:r w:rsidRPr="00406F48">
        <w:rPr>
          <w:b/>
          <w:color w:val="000000"/>
          <w:szCs w:val="18"/>
        </w:rPr>
        <w:t>III.</w:t>
      </w:r>
      <w:r w:rsidRPr="00406F48">
        <w:rPr>
          <w:color w:val="000000"/>
          <w:szCs w:val="18"/>
        </w:rPr>
        <w:tab/>
        <w:t>Comprobante fiscal digital por Internet que deberá reunir los requisitos que señale el Código Fiscal de la Federación.</w:t>
      </w:r>
    </w:p>
    <w:p w14:paraId="405353D5" w14:textId="77777777" w:rsidR="00406F48" w:rsidRPr="00406F48" w:rsidRDefault="00397B45" w:rsidP="00450FF7">
      <w:pPr>
        <w:pStyle w:val="Texto"/>
        <w:spacing w:after="96"/>
        <w:ind w:left="1728" w:hanging="1152"/>
        <w:rPr>
          <w:color w:val="000000"/>
          <w:szCs w:val="18"/>
        </w:rPr>
      </w:pPr>
      <w:r>
        <w:rPr>
          <w:color w:val="000000"/>
          <w:szCs w:val="18"/>
        </w:rPr>
        <w:tab/>
      </w:r>
      <w:r w:rsidR="00406F48" w:rsidRPr="00406F48">
        <w:rPr>
          <w:color w:val="000000"/>
          <w:szCs w:val="18"/>
        </w:rPr>
        <w:t>Tratándose de mercancías en transporte el comprobante fiscal digital por Internet deberá contar con complemento carta porte emitido conforme a las disposiciones del Código Fiscal de la Federación, que acredite el traslado legal de las mercancías.</w:t>
      </w:r>
    </w:p>
    <w:p w14:paraId="57C3F206" w14:textId="77777777" w:rsidR="00406F48" w:rsidRPr="00406F48" w:rsidRDefault="00406F48" w:rsidP="00450FF7">
      <w:pPr>
        <w:pStyle w:val="Texto"/>
        <w:spacing w:after="96"/>
        <w:rPr>
          <w:b/>
          <w:color w:val="000000"/>
          <w:szCs w:val="18"/>
        </w:rPr>
      </w:pPr>
      <w:r w:rsidRPr="00406F48">
        <w:rPr>
          <w:b/>
          <w:color w:val="000000"/>
          <w:szCs w:val="18"/>
        </w:rPr>
        <w:t>...</w:t>
      </w:r>
    </w:p>
    <w:p w14:paraId="1328B809" w14:textId="77777777" w:rsidR="00406F48" w:rsidRPr="00406F48" w:rsidRDefault="00406F48" w:rsidP="00406F48">
      <w:pPr>
        <w:pStyle w:val="Texto"/>
        <w:rPr>
          <w:b/>
          <w:color w:val="000000"/>
          <w:szCs w:val="18"/>
        </w:rPr>
      </w:pPr>
      <w:r w:rsidRPr="00406F48">
        <w:rPr>
          <w:b/>
          <w:color w:val="000000"/>
          <w:szCs w:val="18"/>
        </w:rPr>
        <w:t>ARTICULO 150.</w:t>
      </w:r>
      <w:r w:rsidRPr="00406F48">
        <w:rPr>
          <w:color w:val="000000"/>
          <w:szCs w:val="18"/>
        </w:rPr>
        <w:t xml:space="preserve"> </w:t>
      </w:r>
      <w:r w:rsidRPr="00406F48">
        <w:rPr>
          <w:b/>
          <w:color w:val="000000"/>
          <w:szCs w:val="18"/>
        </w:rPr>
        <w:t>...</w:t>
      </w:r>
    </w:p>
    <w:p w14:paraId="1C28DB4F" w14:textId="77777777" w:rsidR="00406F48" w:rsidRPr="00406F48" w:rsidRDefault="00406F48" w:rsidP="00406F48">
      <w:pPr>
        <w:pStyle w:val="Texto"/>
        <w:rPr>
          <w:b/>
          <w:color w:val="000000"/>
          <w:szCs w:val="18"/>
        </w:rPr>
      </w:pPr>
      <w:r w:rsidRPr="00406F48">
        <w:rPr>
          <w:b/>
          <w:color w:val="000000"/>
          <w:szCs w:val="18"/>
        </w:rPr>
        <w:t>...</w:t>
      </w:r>
    </w:p>
    <w:p w14:paraId="6672155A" w14:textId="77777777" w:rsidR="00406F48" w:rsidRPr="00406F48" w:rsidRDefault="00406F48" w:rsidP="00406F48">
      <w:pPr>
        <w:pStyle w:val="Texto"/>
        <w:rPr>
          <w:b/>
          <w:color w:val="000000"/>
          <w:szCs w:val="18"/>
        </w:rPr>
      </w:pPr>
      <w:r w:rsidRPr="00406F48">
        <w:rPr>
          <w:b/>
          <w:color w:val="000000"/>
          <w:szCs w:val="18"/>
        </w:rPr>
        <w:t>...</w:t>
      </w:r>
    </w:p>
    <w:p w14:paraId="41AA0B9E" w14:textId="77777777" w:rsidR="00406F48" w:rsidRPr="00406F48" w:rsidRDefault="00406F48" w:rsidP="00450FF7">
      <w:pPr>
        <w:pStyle w:val="Texto"/>
        <w:spacing w:line="222" w:lineRule="exact"/>
        <w:rPr>
          <w:color w:val="000000"/>
          <w:szCs w:val="18"/>
        </w:rPr>
      </w:pPr>
      <w:r w:rsidRPr="00406F48">
        <w:rPr>
          <w:color w:val="000000"/>
          <w:szCs w:val="18"/>
        </w:rPr>
        <w:t xml:space="preserve">Se apercibirá al interesado de que si los testigos no son designados o los designados no aceptan fungir como tales, quien practique la diligencia los designará; que de no señalar el domicilio, de señalar uno que no le </w:t>
      </w:r>
      <w:r w:rsidRPr="00406F48">
        <w:rPr>
          <w:color w:val="000000"/>
          <w:szCs w:val="18"/>
        </w:rPr>
        <w:lastRenderedPageBreak/>
        <w:t>corresponda a él o a su representante, de desocupar el domicilio señalado sin aviso a la autoridad competente o señalando un nuevo domicilio que no le corresponda a él o a su representante, de desaparecer después de iniciadas las facultades de comprobación o de oponerse a las diligencias de notificación de los actos relacionados con el procedimiento, negándose a firmar las actas que al efecto se levanten, las notificaciones se efectuarán conforme a lo dispuesto en el Código Fiscal de la Federación.</w:t>
      </w:r>
    </w:p>
    <w:p w14:paraId="338C71C8" w14:textId="77777777" w:rsidR="00406F48" w:rsidRPr="00406F48" w:rsidRDefault="00406F48" w:rsidP="00450FF7">
      <w:pPr>
        <w:pStyle w:val="Texto"/>
        <w:spacing w:line="222" w:lineRule="exact"/>
        <w:rPr>
          <w:b/>
          <w:color w:val="000000"/>
          <w:szCs w:val="18"/>
        </w:rPr>
      </w:pPr>
      <w:r w:rsidRPr="00406F48">
        <w:rPr>
          <w:b/>
          <w:color w:val="000000"/>
          <w:szCs w:val="18"/>
        </w:rPr>
        <w:t>...</w:t>
      </w:r>
    </w:p>
    <w:p w14:paraId="2DF5E724" w14:textId="77777777" w:rsidR="00406F48" w:rsidRPr="00406F48" w:rsidRDefault="00406F48" w:rsidP="00450FF7">
      <w:pPr>
        <w:pStyle w:val="Texto"/>
        <w:spacing w:line="222" w:lineRule="exact"/>
        <w:rPr>
          <w:b/>
          <w:color w:val="000000"/>
          <w:szCs w:val="18"/>
        </w:rPr>
      </w:pPr>
      <w:r w:rsidRPr="00406F48">
        <w:rPr>
          <w:b/>
          <w:color w:val="000000"/>
          <w:szCs w:val="18"/>
        </w:rPr>
        <w:t>...</w:t>
      </w:r>
    </w:p>
    <w:p w14:paraId="4DB10F9E" w14:textId="77777777" w:rsidR="00406F48" w:rsidRPr="00406F48" w:rsidRDefault="00406F48" w:rsidP="00450FF7">
      <w:pPr>
        <w:pStyle w:val="Texto"/>
        <w:spacing w:line="222" w:lineRule="exact"/>
        <w:rPr>
          <w:b/>
          <w:color w:val="000000"/>
          <w:szCs w:val="18"/>
        </w:rPr>
      </w:pPr>
      <w:r w:rsidRPr="00406F48">
        <w:rPr>
          <w:b/>
          <w:color w:val="000000"/>
          <w:szCs w:val="18"/>
        </w:rPr>
        <w:t>...</w:t>
      </w:r>
    </w:p>
    <w:p w14:paraId="1CB0FB70" w14:textId="77777777" w:rsidR="00406F48" w:rsidRPr="00406F48" w:rsidRDefault="00406F48" w:rsidP="00450FF7">
      <w:pPr>
        <w:pStyle w:val="Texto"/>
        <w:spacing w:line="222" w:lineRule="exact"/>
        <w:rPr>
          <w:b/>
          <w:color w:val="000000"/>
          <w:szCs w:val="18"/>
        </w:rPr>
      </w:pPr>
      <w:r w:rsidRPr="00406F48">
        <w:rPr>
          <w:b/>
          <w:color w:val="000000"/>
          <w:szCs w:val="18"/>
        </w:rPr>
        <w:t>ARTICULO 151.</w:t>
      </w:r>
      <w:r w:rsidRPr="00406F48">
        <w:rPr>
          <w:color w:val="000000"/>
          <w:szCs w:val="18"/>
        </w:rPr>
        <w:t xml:space="preserve"> </w:t>
      </w:r>
      <w:r w:rsidRPr="00406F48">
        <w:rPr>
          <w:b/>
          <w:color w:val="000000"/>
          <w:szCs w:val="18"/>
        </w:rPr>
        <w:t>...</w:t>
      </w:r>
    </w:p>
    <w:p w14:paraId="4CAAC5C3" w14:textId="77777777" w:rsidR="00406F48" w:rsidRPr="00406F48" w:rsidRDefault="00406F48" w:rsidP="00450FF7">
      <w:pPr>
        <w:pStyle w:val="Texto"/>
        <w:spacing w:line="222" w:lineRule="exact"/>
        <w:ind w:left="1728" w:hanging="1152"/>
        <w:rPr>
          <w:b/>
          <w:color w:val="000000"/>
          <w:szCs w:val="18"/>
        </w:rPr>
      </w:pPr>
      <w:r w:rsidRPr="00406F48">
        <w:rPr>
          <w:b/>
          <w:color w:val="000000"/>
          <w:szCs w:val="18"/>
        </w:rPr>
        <w:t>I.</w:t>
      </w:r>
      <w:r w:rsidRPr="00406F48">
        <w:rPr>
          <w:color w:val="000000"/>
          <w:szCs w:val="18"/>
        </w:rPr>
        <w:tab/>
      </w:r>
      <w:r w:rsidRPr="00406F48">
        <w:rPr>
          <w:b/>
          <w:color w:val="000000"/>
          <w:szCs w:val="18"/>
        </w:rPr>
        <w:t>...</w:t>
      </w:r>
    </w:p>
    <w:p w14:paraId="4E71AE05" w14:textId="77777777" w:rsidR="00406F48" w:rsidRPr="00406F48" w:rsidRDefault="00406F48" w:rsidP="00450FF7">
      <w:pPr>
        <w:pStyle w:val="Texto"/>
        <w:spacing w:line="222" w:lineRule="exact"/>
        <w:ind w:left="1728" w:hanging="1152"/>
        <w:rPr>
          <w:color w:val="000000"/>
          <w:szCs w:val="18"/>
        </w:rPr>
      </w:pPr>
      <w:r w:rsidRPr="00406F48">
        <w:rPr>
          <w:b/>
          <w:color w:val="000000"/>
          <w:szCs w:val="18"/>
        </w:rPr>
        <w:t>II.</w:t>
      </w:r>
      <w:r w:rsidRPr="00406F48">
        <w:rPr>
          <w:color w:val="000000"/>
          <w:szCs w:val="18"/>
        </w:rPr>
        <w:tab/>
        <w:t>Cuando se trate de mercancías de importación o exportación prohibida o sujeta a las regulaciones y restricciones no arancelarias a que se refiere la fracción II, del artículo 176 de esta Ley y no se acredite su cumplimiento o, en su caso, se omita el pago de cuotas compensatorias. Tratándose de las normas oficiales mexicanas de información comercial, también procederá el embargo cuando se detecten incumplimientos.</w:t>
      </w:r>
    </w:p>
    <w:p w14:paraId="7A2DCA08" w14:textId="77777777" w:rsidR="00406F48" w:rsidRPr="00406F48" w:rsidRDefault="00406F48" w:rsidP="00450FF7">
      <w:pPr>
        <w:pStyle w:val="Texto"/>
        <w:spacing w:line="222" w:lineRule="exact"/>
        <w:ind w:left="1728" w:hanging="1152"/>
        <w:rPr>
          <w:b/>
          <w:color w:val="000000"/>
          <w:szCs w:val="18"/>
        </w:rPr>
      </w:pPr>
      <w:r w:rsidRPr="00406F48">
        <w:rPr>
          <w:b/>
          <w:color w:val="000000"/>
          <w:szCs w:val="18"/>
        </w:rPr>
        <w:t xml:space="preserve">III. </w:t>
      </w:r>
      <w:r w:rsidRPr="00406F48">
        <w:rPr>
          <w:color w:val="000000"/>
          <w:szCs w:val="18"/>
        </w:rPr>
        <w:t>a</w:t>
      </w:r>
      <w:r w:rsidRPr="00406F48">
        <w:rPr>
          <w:b/>
          <w:color w:val="000000"/>
          <w:szCs w:val="18"/>
        </w:rPr>
        <w:t xml:space="preserve"> VII.</w:t>
      </w:r>
      <w:r w:rsidR="00397B45">
        <w:rPr>
          <w:b/>
          <w:color w:val="000000"/>
          <w:szCs w:val="18"/>
        </w:rPr>
        <w:tab/>
      </w:r>
      <w:r w:rsidRPr="00406F48">
        <w:rPr>
          <w:b/>
          <w:color w:val="000000"/>
          <w:szCs w:val="18"/>
        </w:rPr>
        <w:t>...</w:t>
      </w:r>
    </w:p>
    <w:p w14:paraId="49AC9B67" w14:textId="77777777" w:rsidR="00406F48" w:rsidRPr="00406F48" w:rsidRDefault="00406F48" w:rsidP="00450FF7">
      <w:pPr>
        <w:pStyle w:val="Texto"/>
        <w:spacing w:line="222" w:lineRule="exact"/>
        <w:ind w:left="1728" w:hanging="1152"/>
        <w:rPr>
          <w:color w:val="000000"/>
          <w:szCs w:val="18"/>
        </w:rPr>
      </w:pPr>
      <w:r w:rsidRPr="00406F48">
        <w:rPr>
          <w:b/>
          <w:color w:val="000000"/>
          <w:szCs w:val="18"/>
        </w:rPr>
        <w:t>VIII.</w:t>
      </w:r>
      <w:r w:rsidRPr="00406F48">
        <w:rPr>
          <w:color w:val="000000"/>
          <w:szCs w:val="18"/>
        </w:rPr>
        <w:tab/>
        <w:t>Cuando se trate de mercancías importadas temporalmente y éstas no se dirijan a los domicilios registrados, o a los declarados en los pedimentos, o bien, no se localicen en dichos domicilios.</w:t>
      </w:r>
    </w:p>
    <w:p w14:paraId="7DD29A0D" w14:textId="77777777" w:rsidR="00406F48" w:rsidRPr="00406F48" w:rsidRDefault="00406F48" w:rsidP="00450FF7">
      <w:pPr>
        <w:pStyle w:val="Texto"/>
        <w:spacing w:line="222" w:lineRule="exact"/>
        <w:rPr>
          <w:color w:val="000000"/>
          <w:szCs w:val="18"/>
        </w:rPr>
      </w:pPr>
      <w:r w:rsidRPr="00406F48">
        <w:rPr>
          <w:color w:val="000000"/>
          <w:szCs w:val="18"/>
        </w:rPr>
        <w:t>En los casos a que se refieren las fracciones VI y VII se requerirá una orden emitida por la autoridad aduanera competente, para que proceda el embargo precautorio durante el reconocimiento aduanero, o verificación de mercancías en transporte.</w:t>
      </w:r>
    </w:p>
    <w:p w14:paraId="136CEA8C" w14:textId="77777777" w:rsidR="00406F48" w:rsidRPr="00406F48" w:rsidRDefault="00406F48" w:rsidP="00450FF7">
      <w:pPr>
        <w:pStyle w:val="Texto"/>
        <w:spacing w:line="222" w:lineRule="exact"/>
        <w:rPr>
          <w:b/>
          <w:color w:val="000000"/>
          <w:szCs w:val="18"/>
        </w:rPr>
      </w:pPr>
      <w:r w:rsidRPr="00406F48">
        <w:rPr>
          <w:b/>
          <w:color w:val="000000"/>
          <w:szCs w:val="18"/>
        </w:rPr>
        <w:t>...</w:t>
      </w:r>
    </w:p>
    <w:p w14:paraId="546EC012" w14:textId="77777777" w:rsidR="00406F48" w:rsidRPr="00406F48" w:rsidRDefault="00406F48" w:rsidP="00450FF7">
      <w:pPr>
        <w:pStyle w:val="Texto"/>
        <w:spacing w:line="222" w:lineRule="exact"/>
        <w:rPr>
          <w:b/>
          <w:color w:val="000000"/>
          <w:szCs w:val="18"/>
        </w:rPr>
      </w:pPr>
      <w:r w:rsidRPr="00406F48">
        <w:rPr>
          <w:b/>
          <w:color w:val="000000"/>
          <w:szCs w:val="18"/>
        </w:rPr>
        <w:t>...</w:t>
      </w:r>
    </w:p>
    <w:p w14:paraId="37CB49C2" w14:textId="77777777" w:rsidR="00406F48" w:rsidRPr="00406F48" w:rsidRDefault="00406F48" w:rsidP="00450FF7">
      <w:pPr>
        <w:pStyle w:val="Texto"/>
        <w:spacing w:line="222" w:lineRule="exact"/>
        <w:rPr>
          <w:b/>
          <w:color w:val="000000"/>
          <w:szCs w:val="18"/>
        </w:rPr>
      </w:pPr>
      <w:r w:rsidRPr="00406F48">
        <w:rPr>
          <w:b/>
          <w:color w:val="000000"/>
          <w:szCs w:val="18"/>
        </w:rPr>
        <w:t>ARTICULO 152.</w:t>
      </w:r>
      <w:r w:rsidRPr="00406F48">
        <w:rPr>
          <w:color w:val="000000"/>
          <w:szCs w:val="18"/>
        </w:rPr>
        <w:t xml:space="preserve"> </w:t>
      </w:r>
      <w:r w:rsidRPr="00406F48">
        <w:rPr>
          <w:b/>
          <w:color w:val="000000"/>
          <w:szCs w:val="18"/>
        </w:rPr>
        <w:t>...</w:t>
      </w:r>
    </w:p>
    <w:p w14:paraId="0CD95B71" w14:textId="77777777" w:rsidR="00406F48" w:rsidRPr="00406F48" w:rsidRDefault="00406F48" w:rsidP="00450FF7">
      <w:pPr>
        <w:pStyle w:val="Texto"/>
        <w:spacing w:line="222" w:lineRule="exact"/>
        <w:rPr>
          <w:b/>
          <w:color w:val="000000"/>
          <w:szCs w:val="18"/>
        </w:rPr>
      </w:pPr>
      <w:r w:rsidRPr="00406F48">
        <w:rPr>
          <w:b/>
          <w:color w:val="000000"/>
          <w:szCs w:val="18"/>
        </w:rPr>
        <w:t>...</w:t>
      </w:r>
    </w:p>
    <w:p w14:paraId="0995A7DD" w14:textId="77777777" w:rsidR="00406F48" w:rsidRPr="00406F48" w:rsidRDefault="00406F48" w:rsidP="00450FF7">
      <w:pPr>
        <w:pStyle w:val="Texto"/>
        <w:spacing w:line="222" w:lineRule="exact"/>
        <w:rPr>
          <w:b/>
          <w:color w:val="000000"/>
          <w:szCs w:val="18"/>
        </w:rPr>
      </w:pPr>
      <w:r w:rsidRPr="00406F48">
        <w:rPr>
          <w:b/>
          <w:color w:val="000000"/>
          <w:szCs w:val="18"/>
        </w:rPr>
        <w:t>...</w:t>
      </w:r>
    </w:p>
    <w:p w14:paraId="4D558A66" w14:textId="77777777" w:rsidR="00406F48" w:rsidRPr="00406F48" w:rsidRDefault="00406F48" w:rsidP="00450FF7">
      <w:pPr>
        <w:pStyle w:val="Texto"/>
        <w:spacing w:line="222" w:lineRule="exact"/>
        <w:rPr>
          <w:b/>
          <w:color w:val="000000"/>
          <w:szCs w:val="18"/>
        </w:rPr>
      </w:pPr>
      <w:r w:rsidRPr="00406F48">
        <w:rPr>
          <w:b/>
          <w:color w:val="000000"/>
          <w:szCs w:val="18"/>
        </w:rPr>
        <w:t>...</w:t>
      </w:r>
    </w:p>
    <w:p w14:paraId="65AB3EF9" w14:textId="77777777" w:rsidR="00406F48" w:rsidRPr="00406F48" w:rsidRDefault="00406F48" w:rsidP="00450FF7">
      <w:pPr>
        <w:pStyle w:val="Texto"/>
        <w:spacing w:line="222" w:lineRule="exact"/>
        <w:rPr>
          <w:b/>
          <w:color w:val="000000"/>
          <w:szCs w:val="18"/>
        </w:rPr>
      </w:pPr>
      <w:r w:rsidRPr="00406F48">
        <w:rPr>
          <w:b/>
          <w:color w:val="000000"/>
          <w:szCs w:val="18"/>
        </w:rPr>
        <w:t>...</w:t>
      </w:r>
    </w:p>
    <w:p w14:paraId="759BC114" w14:textId="77777777" w:rsidR="00406F48" w:rsidRPr="00406F48" w:rsidRDefault="00406F48" w:rsidP="00450FF7">
      <w:pPr>
        <w:pStyle w:val="Texto"/>
        <w:spacing w:line="222" w:lineRule="exact"/>
        <w:rPr>
          <w:b/>
          <w:color w:val="000000"/>
          <w:szCs w:val="18"/>
        </w:rPr>
      </w:pPr>
      <w:r w:rsidRPr="00406F48">
        <w:rPr>
          <w:b/>
          <w:color w:val="000000"/>
          <w:szCs w:val="18"/>
        </w:rPr>
        <w:t>...</w:t>
      </w:r>
    </w:p>
    <w:p w14:paraId="734B084F" w14:textId="77777777" w:rsidR="00406F48" w:rsidRPr="00406F48" w:rsidRDefault="00406F48" w:rsidP="00450FF7">
      <w:pPr>
        <w:pStyle w:val="Texto"/>
        <w:spacing w:line="222" w:lineRule="exact"/>
        <w:rPr>
          <w:color w:val="000000"/>
          <w:szCs w:val="18"/>
        </w:rPr>
      </w:pPr>
      <w:r w:rsidRPr="00406F48">
        <w:rPr>
          <w:color w:val="000000"/>
          <w:szCs w:val="18"/>
        </w:rPr>
        <w:t>Dentro del plazo de diez días siguientes a aquél en el que se recibieron las pruebas aportadas por el contribuyente, si la autoridad identifica elementos adicionales que deban ser verificados, podrá efectuarle un requerimiento de información y documentación adicional, así como a terceros, el cual deberá ser atendido dentro del plazo de diez días siguientes a aquél en el que se notificó.</w:t>
      </w:r>
    </w:p>
    <w:p w14:paraId="208ABC0E" w14:textId="77777777" w:rsidR="00406F48" w:rsidRPr="00406F48" w:rsidRDefault="00406F48" w:rsidP="00450FF7">
      <w:pPr>
        <w:pStyle w:val="Texto"/>
        <w:spacing w:line="222" w:lineRule="exact"/>
        <w:rPr>
          <w:color w:val="000000"/>
          <w:szCs w:val="18"/>
        </w:rPr>
      </w:pPr>
      <w:r w:rsidRPr="00406F48">
        <w:rPr>
          <w:color w:val="000000"/>
          <w:szCs w:val="18"/>
        </w:rPr>
        <w:t>Las autoridades aduaneras emitirán resolución en un plazo que no excederá de cuatro meses, contados a partir del día siguiente a aquél en que se encuentre debidamente integrado el expediente. En caso de no emitirla, deberá poner de inmediato a disposición del interesado la mercancía de su propiedad. Dicho plazo se suspenderá cuando se actualice alguno de los supuestos establecidos en el artículo 46-A, segundo párrafo del Código Fiscal de la Federación, en cuyo caso la autoridad aduanera deberá notificar al contribuyente la fecha de suspensión y reactivación del plazo.</w:t>
      </w:r>
    </w:p>
    <w:p w14:paraId="055D3A95" w14:textId="77777777" w:rsidR="00406F48" w:rsidRPr="00406F48" w:rsidRDefault="00406F48" w:rsidP="00450FF7">
      <w:pPr>
        <w:pStyle w:val="Texto"/>
        <w:spacing w:line="222" w:lineRule="exact"/>
        <w:rPr>
          <w:color w:val="000000"/>
          <w:szCs w:val="18"/>
        </w:rPr>
      </w:pPr>
      <w:r w:rsidRPr="00406F48">
        <w:rPr>
          <w:color w:val="000000"/>
          <w:szCs w:val="18"/>
        </w:rPr>
        <w:t>Se entiende que el expediente se encuentra debidamente integrado una vez que haya vencido el plazo de diez días hábiles para la presentación de los escritos de pruebas y alegatos de todas las partes involucradas o, en caso de resultar procedente, la autoridad encargada de emitir la resolución haya llevado a cabo las diligencias necesarias para el desahogo de las pruebas ofrecidas por los promoventes.</w:t>
      </w:r>
    </w:p>
    <w:p w14:paraId="649D2345" w14:textId="77777777" w:rsidR="00406F48" w:rsidRPr="00406F48" w:rsidRDefault="00406F48" w:rsidP="00450FF7">
      <w:pPr>
        <w:pStyle w:val="Texto"/>
        <w:spacing w:line="222" w:lineRule="exact"/>
        <w:rPr>
          <w:b/>
          <w:color w:val="000000"/>
          <w:szCs w:val="18"/>
        </w:rPr>
      </w:pPr>
      <w:r w:rsidRPr="00406F48">
        <w:rPr>
          <w:b/>
          <w:color w:val="000000"/>
          <w:szCs w:val="18"/>
        </w:rPr>
        <w:t>...</w:t>
      </w:r>
    </w:p>
    <w:p w14:paraId="7B5EF04B" w14:textId="77777777" w:rsidR="00406F48" w:rsidRPr="00406F48" w:rsidRDefault="00406F48" w:rsidP="00450FF7">
      <w:pPr>
        <w:pStyle w:val="Texto"/>
        <w:spacing w:line="222" w:lineRule="exact"/>
        <w:rPr>
          <w:color w:val="000000"/>
          <w:szCs w:val="18"/>
        </w:rPr>
      </w:pPr>
      <w:r w:rsidRPr="00406F48">
        <w:rPr>
          <w:color w:val="000000"/>
          <w:szCs w:val="18"/>
        </w:rPr>
        <w:t xml:space="preserve">En el escrito o acta de inicio del procedimiento se deberá requerir al interesado para que señale domicilio para oír y recibir notificaciones, apercibido que de no señalar el domicilio, de señalar uno que no le corresponda a él o a su representante, de desocupar el domicilio señalado sin aviso a la autoridad competente o señalando un nuevo domicilio que no le corresponda a él o a su representante, de desaparecer después de iniciadas las facultades de comprobación o de oponerse a las diligencias de notificación de los actos relacionados con el </w:t>
      </w:r>
      <w:r w:rsidRPr="00406F48">
        <w:rPr>
          <w:color w:val="000000"/>
          <w:szCs w:val="18"/>
        </w:rPr>
        <w:lastRenderedPageBreak/>
        <w:t>procedimiento, negándose a firmar las actas que al efecto se levanten, las notificaciones se efectuarán conforme a lo establecido en el Código Fiscal de la Federación.</w:t>
      </w:r>
    </w:p>
    <w:p w14:paraId="04357279" w14:textId="77777777" w:rsidR="00406F48" w:rsidRPr="00406F48" w:rsidRDefault="00406F48" w:rsidP="00450FF7">
      <w:pPr>
        <w:pStyle w:val="Texto"/>
        <w:spacing w:line="220" w:lineRule="exact"/>
        <w:rPr>
          <w:b/>
          <w:color w:val="000000"/>
          <w:szCs w:val="18"/>
        </w:rPr>
      </w:pPr>
      <w:r w:rsidRPr="00406F48">
        <w:rPr>
          <w:b/>
          <w:color w:val="000000"/>
          <w:szCs w:val="18"/>
        </w:rPr>
        <w:t>...</w:t>
      </w:r>
    </w:p>
    <w:p w14:paraId="11753DCA" w14:textId="77777777" w:rsidR="00406F48" w:rsidRPr="00406F48" w:rsidRDefault="00406F48" w:rsidP="00450FF7">
      <w:pPr>
        <w:pStyle w:val="Texto"/>
        <w:spacing w:line="220" w:lineRule="exact"/>
        <w:rPr>
          <w:b/>
          <w:color w:val="000000"/>
          <w:szCs w:val="18"/>
        </w:rPr>
      </w:pPr>
      <w:r w:rsidRPr="00406F48">
        <w:rPr>
          <w:b/>
          <w:color w:val="000000"/>
          <w:szCs w:val="18"/>
        </w:rPr>
        <w:t>ARTICULO 153.</w:t>
      </w:r>
      <w:r w:rsidRPr="00406F48">
        <w:rPr>
          <w:color w:val="000000"/>
          <w:szCs w:val="18"/>
        </w:rPr>
        <w:t xml:space="preserve"> </w:t>
      </w:r>
      <w:r w:rsidRPr="00406F48">
        <w:rPr>
          <w:b/>
          <w:color w:val="000000"/>
          <w:szCs w:val="18"/>
        </w:rPr>
        <w:t>...</w:t>
      </w:r>
    </w:p>
    <w:p w14:paraId="59D019D7" w14:textId="77777777" w:rsidR="00406F48" w:rsidRPr="00406F48" w:rsidRDefault="00406F48" w:rsidP="00450FF7">
      <w:pPr>
        <w:pStyle w:val="Texto"/>
        <w:spacing w:line="220" w:lineRule="exact"/>
        <w:rPr>
          <w:b/>
          <w:color w:val="000000"/>
          <w:szCs w:val="18"/>
        </w:rPr>
      </w:pPr>
      <w:r w:rsidRPr="00406F48">
        <w:rPr>
          <w:b/>
          <w:color w:val="000000"/>
          <w:szCs w:val="18"/>
        </w:rPr>
        <w:t>...</w:t>
      </w:r>
    </w:p>
    <w:p w14:paraId="1F7C346F" w14:textId="77777777" w:rsidR="00406F48" w:rsidRPr="00406F48" w:rsidRDefault="00406F48" w:rsidP="00450FF7">
      <w:pPr>
        <w:pStyle w:val="Texto"/>
        <w:spacing w:line="220" w:lineRule="exact"/>
        <w:rPr>
          <w:color w:val="000000"/>
          <w:szCs w:val="18"/>
        </w:rPr>
      </w:pPr>
      <w:r w:rsidRPr="00406F48">
        <w:rPr>
          <w:color w:val="000000"/>
          <w:szCs w:val="18"/>
        </w:rPr>
        <w:t>El plazo a que se refiere el párrafo anterior, se suspenderá cuando se actualice alguno de los supuestos establecidos en el artículo 46-A, segundo párrafo del Código Fiscal de la Federación, en cuyo caso la autoridad aduanera deberá notificar al contribuyente la fecha de suspensión y reactivación del plazo.</w:t>
      </w:r>
    </w:p>
    <w:p w14:paraId="7AF44C4E" w14:textId="77777777" w:rsidR="00406F48" w:rsidRPr="00406F48" w:rsidRDefault="00406F48" w:rsidP="00450FF7">
      <w:pPr>
        <w:pStyle w:val="Texto"/>
        <w:spacing w:line="220" w:lineRule="exact"/>
        <w:rPr>
          <w:b/>
          <w:color w:val="000000"/>
          <w:szCs w:val="18"/>
        </w:rPr>
      </w:pPr>
      <w:r w:rsidRPr="00406F48">
        <w:rPr>
          <w:b/>
          <w:color w:val="000000"/>
          <w:szCs w:val="18"/>
        </w:rPr>
        <w:t>...</w:t>
      </w:r>
    </w:p>
    <w:p w14:paraId="09203F34" w14:textId="77777777" w:rsidR="00406F48" w:rsidRPr="00406F48" w:rsidRDefault="00406F48" w:rsidP="00450FF7">
      <w:pPr>
        <w:pStyle w:val="Texto"/>
        <w:spacing w:line="220" w:lineRule="exact"/>
        <w:rPr>
          <w:b/>
          <w:color w:val="000000"/>
          <w:szCs w:val="18"/>
        </w:rPr>
      </w:pPr>
      <w:r w:rsidRPr="00406F48">
        <w:rPr>
          <w:b/>
          <w:color w:val="000000"/>
          <w:szCs w:val="18"/>
        </w:rPr>
        <w:t>...</w:t>
      </w:r>
    </w:p>
    <w:p w14:paraId="352572E7" w14:textId="77777777" w:rsidR="00406F48" w:rsidRPr="00406F48" w:rsidRDefault="00406F48" w:rsidP="00450FF7">
      <w:pPr>
        <w:pStyle w:val="Texto"/>
        <w:spacing w:line="220" w:lineRule="exact"/>
        <w:rPr>
          <w:b/>
          <w:color w:val="000000"/>
          <w:szCs w:val="18"/>
        </w:rPr>
      </w:pPr>
      <w:r w:rsidRPr="00406F48">
        <w:rPr>
          <w:b/>
          <w:color w:val="000000"/>
          <w:szCs w:val="18"/>
        </w:rPr>
        <w:t>ARTICULO 155.</w:t>
      </w:r>
      <w:r w:rsidRPr="00406F48">
        <w:rPr>
          <w:color w:val="000000"/>
          <w:szCs w:val="18"/>
        </w:rPr>
        <w:t xml:space="preserve"> </w:t>
      </w:r>
      <w:r w:rsidRPr="00406F48">
        <w:rPr>
          <w:b/>
          <w:color w:val="000000"/>
          <w:szCs w:val="18"/>
        </w:rPr>
        <w:t>...</w:t>
      </w:r>
    </w:p>
    <w:p w14:paraId="78B5C68E" w14:textId="77777777" w:rsidR="00406F48" w:rsidRPr="00406F48" w:rsidRDefault="00406F48" w:rsidP="00450FF7">
      <w:pPr>
        <w:pStyle w:val="Texto"/>
        <w:spacing w:line="220" w:lineRule="exact"/>
        <w:rPr>
          <w:color w:val="000000"/>
          <w:szCs w:val="18"/>
        </w:rPr>
      </w:pPr>
      <w:r w:rsidRPr="00406F48">
        <w:rPr>
          <w:color w:val="000000"/>
          <w:szCs w:val="18"/>
        </w:rPr>
        <w:t>El plazo a que se refiere el párrafo anterior, se suspenderá cuando se actualice alguno de los supuestos establecidos en el artículo 46-A, segundo párrafo del Código Fiscal de la Federación, en cuyo caso la autoridad aduanera deberá notificar al contribuyente la fecha de suspensión y reactivación del plazo.</w:t>
      </w:r>
    </w:p>
    <w:p w14:paraId="708F3017" w14:textId="77777777" w:rsidR="00406F48" w:rsidRPr="00406F48" w:rsidRDefault="00406F48" w:rsidP="00450FF7">
      <w:pPr>
        <w:pStyle w:val="Texto"/>
        <w:spacing w:line="220" w:lineRule="exact"/>
        <w:rPr>
          <w:b/>
          <w:color w:val="000000"/>
          <w:szCs w:val="18"/>
        </w:rPr>
      </w:pPr>
      <w:r w:rsidRPr="00406F48">
        <w:rPr>
          <w:b/>
          <w:color w:val="000000"/>
          <w:szCs w:val="18"/>
        </w:rPr>
        <w:t>...</w:t>
      </w:r>
    </w:p>
    <w:p w14:paraId="4034E1F5" w14:textId="77777777" w:rsidR="00406F48" w:rsidRPr="00406F48" w:rsidRDefault="00406F48" w:rsidP="00450FF7">
      <w:pPr>
        <w:pStyle w:val="Texto"/>
        <w:spacing w:line="220" w:lineRule="exact"/>
        <w:rPr>
          <w:color w:val="000000"/>
          <w:szCs w:val="18"/>
        </w:rPr>
      </w:pPr>
      <w:r w:rsidRPr="00406F48">
        <w:rPr>
          <w:b/>
          <w:color w:val="000000"/>
          <w:szCs w:val="18"/>
        </w:rPr>
        <w:t>ARTICULO 157.</w:t>
      </w:r>
      <w:r w:rsidRPr="00406F48">
        <w:rPr>
          <w:color w:val="000000"/>
          <w:szCs w:val="18"/>
        </w:rPr>
        <w:t xml:space="preserve"> Tratándose de mercancías perecederas, de fácil descomposición o deterioro, de animales vivos, explosivas, inflamables, corrosivas, contaminantes, radiactivas o radioactivas, que sean objeto de embargo precautorio y que, dentro de los diez días siguientes a su embargo, no se hubiere comprobado su legal estancia o tenencia en el país, las autoridades aduaneras podrán proceder a su destrucción, donación o asignación. Tratándose de vehículos automotores, aeronaves y embarcaciones serán transferidos para su venta a la autoridad competente para su administración y destino conforme a lo previsto en la Ley Federal para la Administración y Enajenación de Bienes del Sector Público, una vez emitida la resolución que ponga fin al procedimiento administrativo de que se trate, siempre que no se hubiere comprobado su legal estancia o tenencia en el país.</w:t>
      </w:r>
    </w:p>
    <w:p w14:paraId="47CD5ABB" w14:textId="77777777" w:rsidR="00406F48" w:rsidRPr="00406F48" w:rsidRDefault="00406F48" w:rsidP="00450FF7">
      <w:pPr>
        <w:pStyle w:val="Texto"/>
        <w:spacing w:line="220" w:lineRule="exact"/>
        <w:rPr>
          <w:b/>
          <w:color w:val="000000"/>
          <w:szCs w:val="18"/>
        </w:rPr>
      </w:pPr>
      <w:r w:rsidRPr="00406F48">
        <w:rPr>
          <w:b/>
          <w:color w:val="000000"/>
          <w:szCs w:val="18"/>
        </w:rPr>
        <w:t>...</w:t>
      </w:r>
    </w:p>
    <w:p w14:paraId="2C1E92E6" w14:textId="77777777" w:rsidR="00406F48" w:rsidRPr="00406F48" w:rsidRDefault="00406F48" w:rsidP="00450FF7">
      <w:pPr>
        <w:pStyle w:val="Texto"/>
        <w:spacing w:line="220" w:lineRule="exact"/>
        <w:rPr>
          <w:b/>
          <w:color w:val="000000"/>
          <w:szCs w:val="18"/>
        </w:rPr>
      </w:pPr>
      <w:r w:rsidRPr="00406F48">
        <w:rPr>
          <w:b/>
          <w:color w:val="000000"/>
          <w:szCs w:val="18"/>
        </w:rPr>
        <w:t>...</w:t>
      </w:r>
    </w:p>
    <w:p w14:paraId="2BF648AA" w14:textId="77777777" w:rsidR="00406F48" w:rsidRPr="00406F48" w:rsidRDefault="00406F48" w:rsidP="00450FF7">
      <w:pPr>
        <w:pStyle w:val="Texto"/>
        <w:spacing w:line="220" w:lineRule="exact"/>
        <w:rPr>
          <w:color w:val="000000"/>
          <w:szCs w:val="18"/>
        </w:rPr>
      </w:pPr>
      <w:r w:rsidRPr="00406F48">
        <w:rPr>
          <w:color w:val="000000"/>
          <w:szCs w:val="18"/>
        </w:rPr>
        <w:t>En el caso de que las autoridades aduaneras o la autoridad competente para administrar y dar destino a dichas mercancías de conformidad con la Ley Federal para la Administración y Enajenación de Bienes del Sector Público, hayan procedido a la destrucción, donación o asignación de mercancías, la resolución definitiva que ordene la devolución de las mismas, considerará el valor determinado en el dictamen de clasificación arancelaria y de valor en aduana, practicado por la autoridad aduanera competente con motivo del procedimiento administrativo en materia aduanera, actualizándolo en los términos establecidos en el artículo 17-A del Código Fiscal de la Federación, a partir de la fecha en la que el particular haya obtenido una resolución administrativa o judicial firme, donde se le reconozca el derecho a obtener el pago del valor de las mercancías embargadas, hasta que se dicte la resolución correspondiente. El cálculo para la determinación del pago, deberá efectuarse hasta que se dicte la resolución correspondiente.</w:t>
      </w:r>
    </w:p>
    <w:p w14:paraId="224E63B2" w14:textId="77777777" w:rsidR="00406F48" w:rsidRPr="00406F48" w:rsidRDefault="00406F48" w:rsidP="00450FF7">
      <w:pPr>
        <w:pStyle w:val="Texto"/>
        <w:spacing w:line="220" w:lineRule="exact"/>
        <w:rPr>
          <w:color w:val="000000"/>
          <w:szCs w:val="18"/>
        </w:rPr>
      </w:pPr>
      <w:r w:rsidRPr="00406F48">
        <w:rPr>
          <w:color w:val="000000"/>
          <w:szCs w:val="18"/>
        </w:rPr>
        <w:t>Tratándose de mercancías enajenadas por la autoridad competente para administrar y dar destino a dichas mercancías de conformidad con la Ley Federal para la Administración y Enajenación de Bienes del Sector Público, la resolución definitiva que ordene la devolución de las mismas, considerará el valor obtenido por la venta, de conformidad con lo establecido en la Ley Federal para la Administración y Enajenación de Bienes del Sector Público. El cálculo para la determinación del pago, deberá efectuarse hasta que se dicte la resolución correspondiente.</w:t>
      </w:r>
    </w:p>
    <w:p w14:paraId="34537783" w14:textId="77777777" w:rsidR="00406F48" w:rsidRPr="00406F48" w:rsidRDefault="00406F48" w:rsidP="00450FF7">
      <w:pPr>
        <w:pStyle w:val="Texto"/>
        <w:spacing w:line="220" w:lineRule="exact"/>
        <w:rPr>
          <w:b/>
          <w:color w:val="000000"/>
          <w:szCs w:val="18"/>
        </w:rPr>
      </w:pPr>
      <w:r w:rsidRPr="00406F48">
        <w:rPr>
          <w:b/>
          <w:color w:val="000000"/>
          <w:szCs w:val="18"/>
        </w:rPr>
        <w:t>...</w:t>
      </w:r>
    </w:p>
    <w:p w14:paraId="011C99E3" w14:textId="77777777" w:rsidR="00406F48" w:rsidRPr="00406F48" w:rsidRDefault="00406F48" w:rsidP="00450FF7">
      <w:pPr>
        <w:pStyle w:val="Texto"/>
        <w:spacing w:line="220" w:lineRule="exact"/>
        <w:rPr>
          <w:b/>
          <w:color w:val="000000"/>
          <w:szCs w:val="18"/>
        </w:rPr>
      </w:pPr>
      <w:r w:rsidRPr="00406F48">
        <w:rPr>
          <w:b/>
          <w:color w:val="000000"/>
          <w:szCs w:val="18"/>
        </w:rPr>
        <w:t>...</w:t>
      </w:r>
    </w:p>
    <w:p w14:paraId="41483CE8" w14:textId="77777777" w:rsidR="00406F48" w:rsidRPr="00406F48" w:rsidRDefault="00406F48" w:rsidP="00450FF7">
      <w:pPr>
        <w:pStyle w:val="Texto"/>
        <w:spacing w:line="220" w:lineRule="exact"/>
        <w:rPr>
          <w:b/>
          <w:color w:val="000000"/>
          <w:szCs w:val="18"/>
        </w:rPr>
      </w:pPr>
      <w:r w:rsidRPr="00406F48">
        <w:rPr>
          <w:b/>
          <w:color w:val="000000"/>
          <w:szCs w:val="18"/>
        </w:rPr>
        <w:t>...</w:t>
      </w:r>
    </w:p>
    <w:p w14:paraId="0B5566E7" w14:textId="77777777" w:rsidR="00406F48" w:rsidRPr="00406F48" w:rsidRDefault="00406F48" w:rsidP="00450FF7">
      <w:pPr>
        <w:pStyle w:val="Texto"/>
        <w:spacing w:line="220" w:lineRule="exact"/>
        <w:rPr>
          <w:b/>
          <w:color w:val="000000"/>
          <w:szCs w:val="18"/>
        </w:rPr>
      </w:pPr>
      <w:r w:rsidRPr="00406F48">
        <w:rPr>
          <w:b/>
          <w:color w:val="000000"/>
          <w:szCs w:val="18"/>
        </w:rPr>
        <w:t>ARTICULO 158.</w:t>
      </w:r>
      <w:r w:rsidRPr="00406F48">
        <w:rPr>
          <w:color w:val="000000"/>
          <w:szCs w:val="18"/>
        </w:rPr>
        <w:t xml:space="preserve"> </w:t>
      </w:r>
      <w:r w:rsidRPr="00406F48">
        <w:rPr>
          <w:b/>
          <w:color w:val="000000"/>
          <w:szCs w:val="18"/>
        </w:rPr>
        <w:t>...</w:t>
      </w:r>
    </w:p>
    <w:p w14:paraId="665969F5" w14:textId="77777777" w:rsidR="00406F48" w:rsidRPr="00406F48" w:rsidRDefault="00406F48" w:rsidP="00450FF7">
      <w:pPr>
        <w:pStyle w:val="Texto"/>
        <w:spacing w:line="220" w:lineRule="exact"/>
        <w:ind w:left="1728" w:hanging="1152"/>
        <w:rPr>
          <w:b/>
          <w:color w:val="000000"/>
          <w:szCs w:val="18"/>
        </w:rPr>
      </w:pPr>
      <w:r w:rsidRPr="00406F48">
        <w:rPr>
          <w:b/>
          <w:color w:val="000000"/>
          <w:szCs w:val="18"/>
        </w:rPr>
        <w:t>I.</w:t>
      </w:r>
      <w:r w:rsidRPr="00406F48">
        <w:rPr>
          <w:color w:val="000000"/>
          <w:szCs w:val="18"/>
        </w:rPr>
        <w:tab/>
      </w:r>
      <w:r w:rsidRPr="00406F48">
        <w:rPr>
          <w:b/>
          <w:color w:val="000000"/>
          <w:szCs w:val="18"/>
        </w:rPr>
        <w:t>...</w:t>
      </w:r>
    </w:p>
    <w:p w14:paraId="0F42C522" w14:textId="77777777" w:rsidR="00406F48" w:rsidRPr="00406F48" w:rsidRDefault="00406F48" w:rsidP="00450FF7">
      <w:pPr>
        <w:pStyle w:val="Texto"/>
        <w:spacing w:line="220" w:lineRule="exact"/>
        <w:ind w:left="1728" w:hanging="1152"/>
        <w:rPr>
          <w:color w:val="000000"/>
          <w:szCs w:val="18"/>
        </w:rPr>
      </w:pPr>
      <w:r w:rsidRPr="00406F48">
        <w:rPr>
          <w:b/>
          <w:color w:val="000000"/>
          <w:szCs w:val="18"/>
        </w:rPr>
        <w:t>II.</w:t>
      </w:r>
      <w:r w:rsidRPr="00406F48">
        <w:rPr>
          <w:color w:val="000000"/>
          <w:szCs w:val="18"/>
        </w:rPr>
        <w:tab/>
      </w:r>
      <w:r w:rsidRPr="00406F48">
        <w:rPr>
          <w:b/>
          <w:color w:val="000000"/>
          <w:szCs w:val="18"/>
        </w:rPr>
        <w:t>(Derogada).</w:t>
      </w:r>
    </w:p>
    <w:p w14:paraId="0F9156C3" w14:textId="77777777" w:rsidR="00406F48" w:rsidRPr="00406F48" w:rsidRDefault="00406F48" w:rsidP="00450FF7">
      <w:pPr>
        <w:pStyle w:val="Texto"/>
        <w:spacing w:line="220" w:lineRule="exact"/>
        <w:rPr>
          <w:b/>
          <w:color w:val="000000"/>
          <w:szCs w:val="18"/>
        </w:rPr>
      </w:pPr>
      <w:r w:rsidRPr="00406F48">
        <w:rPr>
          <w:b/>
          <w:color w:val="000000"/>
          <w:szCs w:val="18"/>
        </w:rPr>
        <w:t>...</w:t>
      </w:r>
    </w:p>
    <w:p w14:paraId="55BA2D29" w14:textId="77777777" w:rsidR="00406F48" w:rsidRPr="00406F48" w:rsidRDefault="00406F48" w:rsidP="00450FF7">
      <w:pPr>
        <w:pStyle w:val="Texto"/>
        <w:spacing w:after="90"/>
        <w:rPr>
          <w:color w:val="000000"/>
          <w:szCs w:val="18"/>
        </w:rPr>
      </w:pPr>
      <w:r w:rsidRPr="00406F48">
        <w:rPr>
          <w:color w:val="000000"/>
          <w:szCs w:val="18"/>
        </w:rPr>
        <w:lastRenderedPageBreak/>
        <w:t>Las autoridades aduaneras en el acta de retención que para tal efecto se levante, harán constar la fundamentación y motivación que dan lugar a la retención de la mercancía o de los medios de transporte, debiendo señalarse al interesado que tiene un plazo de quince días, para que presente la garantía a que se refiere el artículo 36-A, fracción I, inciso e) de esta Ley, o se garanticen o paguen los daños causados al recinto fiscal por el medio de transporte, apercibiéndolo que de no hacerlo, la mercancía o el medio de transporte, según corresponda, pasarán a propiedad del Fisco Federal, sin que para ello se requiera notificación de resolución alguna. Los plazos señalados en este párrafo se computarán a partir del día siguiente a aquél en que surta efectos la notificación del acta de retención.</w:t>
      </w:r>
    </w:p>
    <w:p w14:paraId="6263722E" w14:textId="77777777" w:rsidR="00406F48" w:rsidRPr="00406F48" w:rsidRDefault="00406F48" w:rsidP="00450FF7">
      <w:pPr>
        <w:pStyle w:val="Texto"/>
        <w:spacing w:after="90"/>
        <w:rPr>
          <w:color w:val="000000"/>
          <w:szCs w:val="18"/>
        </w:rPr>
      </w:pPr>
      <w:r w:rsidRPr="00406F48">
        <w:rPr>
          <w:b/>
          <w:color w:val="000000"/>
          <w:szCs w:val="18"/>
        </w:rPr>
        <w:t>ARTICULO 159.</w:t>
      </w:r>
      <w:r w:rsidRPr="00406F48">
        <w:rPr>
          <w:color w:val="000000"/>
          <w:szCs w:val="18"/>
        </w:rPr>
        <w:t xml:space="preserve"> Agente aduanal es la persona física autorizada por la Secretaría, mediante una patente, para promover por cuenta ajena el despacho de las mercancías, en los diferentes regímenes aduaneros previstos en esta Ley.</w:t>
      </w:r>
    </w:p>
    <w:p w14:paraId="1C204B52" w14:textId="77777777" w:rsidR="00406F48" w:rsidRPr="00406F48" w:rsidRDefault="00406F48" w:rsidP="00450FF7">
      <w:pPr>
        <w:pStyle w:val="Texto"/>
        <w:spacing w:after="90"/>
        <w:rPr>
          <w:b/>
          <w:color w:val="000000"/>
          <w:szCs w:val="18"/>
        </w:rPr>
      </w:pPr>
      <w:r w:rsidRPr="00406F48">
        <w:rPr>
          <w:b/>
          <w:color w:val="000000"/>
          <w:szCs w:val="18"/>
        </w:rPr>
        <w:t>...</w:t>
      </w:r>
    </w:p>
    <w:p w14:paraId="1DF63EE4" w14:textId="77777777" w:rsidR="00406F48" w:rsidRPr="00406F48" w:rsidRDefault="00406F48" w:rsidP="00450FF7">
      <w:pPr>
        <w:pStyle w:val="Texto"/>
        <w:spacing w:after="90"/>
        <w:ind w:left="1728" w:hanging="1152"/>
        <w:rPr>
          <w:color w:val="000000"/>
          <w:szCs w:val="18"/>
        </w:rPr>
      </w:pPr>
      <w:r w:rsidRPr="00406F48">
        <w:rPr>
          <w:b/>
          <w:color w:val="000000"/>
          <w:szCs w:val="18"/>
        </w:rPr>
        <w:t xml:space="preserve">I. </w:t>
      </w:r>
      <w:r w:rsidRPr="00406F48">
        <w:rPr>
          <w:color w:val="000000"/>
          <w:szCs w:val="18"/>
        </w:rPr>
        <w:t>a</w:t>
      </w:r>
      <w:r w:rsidRPr="00406F48">
        <w:rPr>
          <w:b/>
          <w:color w:val="000000"/>
          <w:szCs w:val="18"/>
        </w:rPr>
        <w:t xml:space="preserve"> III.</w:t>
      </w:r>
      <w:r w:rsidR="00397B45">
        <w:rPr>
          <w:b/>
          <w:color w:val="000000"/>
          <w:szCs w:val="18"/>
        </w:rPr>
        <w:tab/>
      </w:r>
      <w:r w:rsidRPr="00406F48">
        <w:rPr>
          <w:b/>
          <w:color w:val="000000"/>
          <w:szCs w:val="18"/>
        </w:rPr>
        <w:t>...</w:t>
      </w:r>
    </w:p>
    <w:p w14:paraId="0AD769DA" w14:textId="77777777" w:rsidR="00406F48" w:rsidRPr="00406F48" w:rsidRDefault="00406F48" w:rsidP="00450FF7">
      <w:pPr>
        <w:pStyle w:val="Texto"/>
        <w:spacing w:after="90"/>
        <w:ind w:left="1728" w:hanging="1152"/>
        <w:rPr>
          <w:color w:val="000000"/>
          <w:szCs w:val="18"/>
        </w:rPr>
      </w:pPr>
      <w:r w:rsidRPr="00406F48">
        <w:rPr>
          <w:b/>
          <w:color w:val="000000"/>
          <w:szCs w:val="18"/>
        </w:rPr>
        <w:t>IV.</w:t>
      </w:r>
      <w:r w:rsidRPr="00406F48">
        <w:rPr>
          <w:color w:val="000000"/>
          <w:szCs w:val="18"/>
        </w:rPr>
        <w:tab/>
        <w:t>No ser persona servidora pública, incluidas aquellas con licencia, ni encontrarse inhabilitada para serlo.</w:t>
      </w:r>
    </w:p>
    <w:p w14:paraId="05048C71" w14:textId="77777777" w:rsidR="00406F48" w:rsidRPr="00406F48" w:rsidRDefault="00406F48" w:rsidP="00450FF7">
      <w:pPr>
        <w:pStyle w:val="Texto"/>
        <w:spacing w:after="90"/>
        <w:ind w:left="1728" w:hanging="1152"/>
        <w:rPr>
          <w:color w:val="000000"/>
          <w:szCs w:val="18"/>
        </w:rPr>
      </w:pPr>
      <w:r w:rsidRPr="00406F48">
        <w:rPr>
          <w:b/>
          <w:color w:val="000000"/>
          <w:szCs w:val="18"/>
        </w:rPr>
        <w:t>V.</w:t>
      </w:r>
      <w:r w:rsidRPr="00406F48">
        <w:rPr>
          <w:color w:val="000000"/>
          <w:szCs w:val="18"/>
        </w:rPr>
        <w:tab/>
        <w:t>No tener parentesco por consanguinidad en línea recta sin limitación de grado y colateral hasta el cuarto grado, ni por afinidad, con el administrador y subadministradores o su equivalente, de la aduana de adscripción de la patente, así como con los administradores y los subadministradores o su equivalente, de cualquiera de las aduanas en las que ejerza la patente, o bien, con los socios o accionistas de cualquier agencia aduanal.</w:t>
      </w:r>
    </w:p>
    <w:p w14:paraId="1A8C8007" w14:textId="77777777" w:rsidR="00406F48" w:rsidRPr="00406F48" w:rsidRDefault="00406F48" w:rsidP="00450FF7">
      <w:pPr>
        <w:pStyle w:val="Texto"/>
        <w:spacing w:after="90"/>
        <w:ind w:left="1728" w:hanging="1152"/>
        <w:rPr>
          <w:b/>
          <w:color w:val="000000"/>
          <w:szCs w:val="18"/>
        </w:rPr>
      </w:pPr>
      <w:r w:rsidRPr="00406F48">
        <w:rPr>
          <w:b/>
          <w:color w:val="000000"/>
          <w:szCs w:val="18"/>
        </w:rPr>
        <w:t xml:space="preserve">VI. </w:t>
      </w:r>
      <w:r w:rsidRPr="00406F48">
        <w:rPr>
          <w:color w:val="000000"/>
          <w:szCs w:val="18"/>
        </w:rPr>
        <w:t xml:space="preserve">a </w:t>
      </w:r>
      <w:r w:rsidRPr="00406F48">
        <w:rPr>
          <w:b/>
          <w:color w:val="000000"/>
          <w:szCs w:val="18"/>
        </w:rPr>
        <w:t>VIII.</w:t>
      </w:r>
      <w:r w:rsidR="00397B45">
        <w:rPr>
          <w:b/>
          <w:color w:val="000000"/>
          <w:szCs w:val="18"/>
        </w:rPr>
        <w:tab/>
      </w:r>
      <w:r w:rsidRPr="00406F48">
        <w:rPr>
          <w:b/>
          <w:color w:val="000000"/>
          <w:szCs w:val="18"/>
        </w:rPr>
        <w:t>...</w:t>
      </w:r>
    </w:p>
    <w:p w14:paraId="1B185022" w14:textId="77777777" w:rsidR="00406F48" w:rsidRPr="00406F48" w:rsidRDefault="00406F48" w:rsidP="00450FF7">
      <w:pPr>
        <w:pStyle w:val="Texto"/>
        <w:spacing w:after="90"/>
        <w:ind w:left="1728" w:hanging="1152"/>
        <w:rPr>
          <w:color w:val="000000"/>
          <w:szCs w:val="18"/>
        </w:rPr>
      </w:pPr>
      <w:r w:rsidRPr="00406F48">
        <w:rPr>
          <w:b/>
          <w:color w:val="000000"/>
          <w:szCs w:val="18"/>
        </w:rPr>
        <w:t>IX.</w:t>
      </w:r>
      <w:r w:rsidRPr="00406F48">
        <w:rPr>
          <w:color w:val="000000"/>
          <w:szCs w:val="18"/>
        </w:rPr>
        <w:tab/>
        <w:t>Aprobar el examen de conocimientos que practique la autoridad aduanera y un examen psicotécnico, que constará de dos etapas, la de confiabilidad y la psicológica, conforme a los lineamientos que al efecto emita la autoridad aduanera.</w:t>
      </w:r>
    </w:p>
    <w:p w14:paraId="0EC6D5B0" w14:textId="77777777" w:rsidR="00406F48" w:rsidRPr="00406F48" w:rsidRDefault="00406F48" w:rsidP="00450FF7">
      <w:pPr>
        <w:pStyle w:val="Texto"/>
        <w:spacing w:after="90"/>
        <w:rPr>
          <w:color w:val="000000"/>
          <w:szCs w:val="18"/>
        </w:rPr>
      </w:pPr>
      <w:r w:rsidRPr="00406F48">
        <w:rPr>
          <w:color w:val="000000"/>
          <w:szCs w:val="18"/>
        </w:rPr>
        <w:t>Terminadas las etapas de inscripción y evaluación de candidatos, los resultados de las mismas se deberán someter al Consejo a que se refiere el artículo 159 bis de esta Ley, quien debe emitir la determinación correspondiente dentro de los quince días hábiles siguientes. El fallo de la convocatoria se debe notificar a los participantes dentro de los treinta días hábiles siguientes a tal determinación.</w:t>
      </w:r>
    </w:p>
    <w:p w14:paraId="7D00704A" w14:textId="77777777" w:rsidR="00406F48" w:rsidRPr="00406F48" w:rsidRDefault="00406F48" w:rsidP="00450FF7">
      <w:pPr>
        <w:pStyle w:val="Texto"/>
        <w:spacing w:after="90"/>
        <w:rPr>
          <w:color w:val="000000"/>
          <w:szCs w:val="18"/>
        </w:rPr>
      </w:pPr>
      <w:r w:rsidRPr="00406F48">
        <w:rPr>
          <w:color w:val="000000"/>
          <w:szCs w:val="18"/>
        </w:rPr>
        <w:t>La Secretaría otorgará la patente al interesado en un plazo no mayor de dos meses contados a partir de la emisión del fallo.</w:t>
      </w:r>
    </w:p>
    <w:p w14:paraId="14E0BF4C" w14:textId="77777777" w:rsidR="00406F48" w:rsidRPr="00406F48" w:rsidRDefault="00406F48" w:rsidP="00450FF7">
      <w:pPr>
        <w:pStyle w:val="Texto"/>
        <w:spacing w:after="90"/>
        <w:rPr>
          <w:color w:val="000000"/>
          <w:szCs w:val="18"/>
        </w:rPr>
      </w:pPr>
      <w:r w:rsidRPr="00406F48">
        <w:rPr>
          <w:color w:val="000000"/>
          <w:szCs w:val="18"/>
        </w:rPr>
        <w:t>La patente es personal e intransferible y tendrá una vigencia de veinte años, la cual podrá prorrogarse por un plazo igual, siempre que la solicitud se presente durante el último año de vigencia de la patente y antes de los últimos cuatro meses de la conclusión de su vigencia, se cumplan los requisitos vigentes previstos para su otorgamiento y el agente aduanal no haya sido inhabilitado o suspendido en más de tres ocasiones conforme a lo previsto en los artículos 160 y 164 de esta Ley. Dicha prórroga deberá contar con la determinación del Consejo a que se refiere el artículo 159 bis de esta Ley.</w:t>
      </w:r>
    </w:p>
    <w:p w14:paraId="0D177631" w14:textId="77777777" w:rsidR="00406F48" w:rsidRPr="00406F48" w:rsidRDefault="00406F48" w:rsidP="00450FF7">
      <w:pPr>
        <w:pStyle w:val="Texto"/>
        <w:spacing w:after="90"/>
        <w:rPr>
          <w:color w:val="000000"/>
          <w:szCs w:val="18"/>
        </w:rPr>
      </w:pPr>
      <w:r w:rsidRPr="00406F48">
        <w:rPr>
          <w:color w:val="000000"/>
          <w:szCs w:val="18"/>
        </w:rPr>
        <w:t>La Secretaría podrá expedir patentes de agente aduanal para promover únicamente el despacho de mercancías cuyas fracciones arancelarias se autoricen en forma expresa. Para obtener dicha patente se deberá cumplir con los requisitos y procedimientos a que se refiere este artículo.</w:t>
      </w:r>
    </w:p>
    <w:p w14:paraId="581DF663" w14:textId="77777777" w:rsidR="00406F48" w:rsidRPr="00406F48" w:rsidRDefault="00406F48" w:rsidP="00450FF7">
      <w:pPr>
        <w:pStyle w:val="Texto"/>
        <w:spacing w:after="90"/>
        <w:rPr>
          <w:color w:val="000000"/>
          <w:szCs w:val="18"/>
        </w:rPr>
      </w:pPr>
      <w:r w:rsidRPr="00406F48">
        <w:rPr>
          <w:color w:val="000000"/>
          <w:szCs w:val="18"/>
        </w:rPr>
        <w:t>Los agentes aduanales deberán certificarse cada tres años para mantener su patente de agente aduanal activa, conforme al procedimiento que se establezca mediante reglas.</w:t>
      </w:r>
    </w:p>
    <w:p w14:paraId="108223D6" w14:textId="77777777" w:rsidR="00406F48" w:rsidRPr="00406F48" w:rsidRDefault="00406F48" w:rsidP="00450FF7">
      <w:pPr>
        <w:pStyle w:val="Texto"/>
        <w:spacing w:after="90"/>
        <w:rPr>
          <w:color w:val="000000"/>
          <w:szCs w:val="18"/>
        </w:rPr>
      </w:pPr>
      <w:r w:rsidRPr="00406F48">
        <w:rPr>
          <w:b/>
          <w:color w:val="000000"/>
          <w:szCs w:val="18"/>
        </w:rPr>
        <w:t>ARTICULO 159 bis.</w:t>
      </w:r>
      <w:r w:rsidRPr="00406F48">
        <w:rPr>
          <w:color w:val="000000"/>
          <w:szCs w:val="18"/>
        </w:rPr>
        <w:t xml:space="preserve"> El Consejo Aduanero conocerá y resolverá respecto al otorgamiento, suspensión, cancelación y extinción de la patente, así como de la inhabilitación de agente aduanal y de la autorización, inhabilitación y cancelación de agencia aduanal, así como de sus prórrogas.</w:t>
      </w:r>
    </w:p>
    <w:p w14:paraId="6BA5837C" w14:textId="77777777" w:rsidR="00406F48" w:rsidRPr="00406F48" w:rsidRDefault="00406F48" w:rsidP="00450FF7">
      <w:pPr>
        <w:pStyle w:val="Texto"/>
        <w:spacing w:after="90"/>
        <w:rPr>
          <w:color w:val="000000"/>
          <w:szCs w:val="18"/>
        </w:rPr>
      </w:pPr>
      <w:r w:rsidRPr="00406F48">
        <w:rPr>
          <w:color w:val="000000"/>
          <w:szCs w:val="18"/>
        </w:rPr>
        <w:t>Dicho Consejo estará encargado de emitir la determinación conducente respecto de los asuntos referidos en el párrafo anterior. Asimismo, podrá solicitar a la Secretaría el inicio del procedimiento de suspensión, cancelación o extinción de patente, así como de la inhabilitación de agente aduanal o de autorización, inhabilitación y cancelación de agencia aduanal.</w:t>
      </w:r>
    </w:p>
    <w:p w14:paraId="47B21579" w14:textId="77777777" w:rsidR="00406F48" w:rsidRPr="00406F48" w:rsidRDefault="00406F48" w:rsidP="00450FF7">
      <w:pPr>
        <w:pStyle w:val="Texto"/>
        <w:spacing w:after="90"/>
        <w:rPr>
          <w:color w:val="000000"/>
          <w:szCs w:val="18"/>
        </w:rPr>
      </w:pPr>
      <w:r w:rsidRPr="00406F48">
        <w:rPr>
          <w:color w:val="000000"/>
          <w:szCs w:val="18"/>
        </w:rPr>
        <w:t>El Consejo se integra por una persona servidora pública de:</w:t>
      </w:r>
    </w:p>
    <w:p w14:paraId="15EE8C51" w14:textId="77777777" w:rsidR="00406F48" w:rsidRPr="00406F48" w:rsidRDefault="00406F48" w:rsidP="00450FF7">
      <w:pPr>
        <w:pStyle w:val="Texto"/>
        <w:spacing w:after="90"/>
        <w:ind w:left="1728" w:hanging="1152"/>
        <w:rPr>
          <w:color w:val="000000"/>
          <w:szCs w:val="18"/>
        </w:rPr>
      </w:pPr>
      <w:r w:rsidRPr="00406F48">
        <w:rPr>
          <w:b/>
          <w:color w:val="000000"/>
          <w:szCs w:val="18"/>
        </w:rPr>
        <w:t>I.</w:t>
      </w:r>
      <w:r w:rsidRPr="00406F48">
        <w:rPr>
          <w:b/>
          <w:color w:val="000000"/>
          <w:szCs w:val="18"/>
        </w:rPr>
        <w:tab/>
      </w:r>
      <w:r w:rsidRPr="00406F48">
        <w:rPr>
          <w:color w:val="000000"/>
          <w:szCs w:val="18"/>
        </w:rPr>
        <w:t>La Secretaría, quien lo presidirá;</w:t>
      </w:r>
    </w:p>
    <w:p w14:paraId="7B89AC3B" w14:textId="77777777" w:rsidR="00406F48" w:rsidRPr="00406F48" w:rsidRDefault="00406F48" w:rsidP="00450FF7">
      <w:pPr>
        <w:pStyle w:val="Texto"/>
        <w:spacing w:after="90"/>
        <w:ind w:left="1728" w:hanging="1152"/>
        <w:rPr>
          <w:color w:val="000000"/>
          <w:szCs w:val="18"/>
        </w:rPr>
      </w:pPr>
      <w:r w:rsidRPr="00406F48">
        <w:rPr>
          <w:b/>
          <w:color w:val="000000"/>
          <w:szCs w:val="18"/>
        </w:rPr>
        <w:t>II.</w:t>
      </w:r>
      <w:r w:rsidRPr="00406F48">
        <w:rPr>
          <w:b/>
          <w:color w:val="000000"/>
          <w:szCs w:val="18"/>
        </w:rPr>
        <w:tab/>
      </w:r>
      <w:r w:rsidRPr="00406F48">
        <w:rPr>
          <w:color w:val="000000"/>
          <w:szCs w:val="18"/>
        </w:rPr>
        <w:t>El Servicio de Administración Tributaria;</w:t>
      </w:r>
    </w:p>
    <w:p w14:paraId="6BA14519" w14:textId="77777777" w:rsidR="00406F48" w:rsidRPr="00406F48" w:rsidRDefault="00406F48" w:rsidP="00450FF7">
      <w:pPr>
        <w:pStyle w:val="Texto"/>
        <w:spacing w:after="90"/>
        <w:ind w:left="1728" w:hanging="1152"/>
        <w:rPr>
          <w:color w:val="000000"/>
          <w:szCs w:val="18"/>
        </w:rPr>
      </w:pPr>
      <w:r w:rsidRPr="00406F48">
        <w:rPr>
          <w:b/>
          <w:color w:val="000000"/>
          <w:szCs w:val="18"/>
        </w:rPr>
        <w:t>III.</w:t>
      </w:r>
      <w:r w:rsidRPr="00406F48">
        <w:rPr>
          <w:b/>
          <w:color w:val="000000"/>
          <w:szCs w:val="18"/>
        </w:rPr>
        <w:tab/>
      </w:r>
      <w:r w:rsidRPr="00406F48">
        <w:rPr>
          <w:color w:val="000000"/>
          <w:szCs w:val="18"/>
        </w:rPr>
        <w:t>La Agencia Nacional de Aduanas de México, y</w:t>
      </w:r>
    </w:p>
    <w:p w14:paraId="24E4BF0E" w14:textId="77777777" w:rsidR="00406F48" w:rsidRPr="00406F48" w:rsidRDefault="00406F48" w:rsidP="00FC6A3E">
      <w:pPr>
        <w:pStyle w:val="Texto"/>
        <w:ind w:left="1728" w:hanging="1152"/>
        <w:rPr>
          <w:color w:val="000000"/>
          <w:szCs w:val="18"/>
        </w:rPr>
      </w:pPr>
      <w:r w:rsidRPr="00406F48">
        <w:rPr>
          <w:b/>
          <w:color w:val="000000"/>
          <w:szCs w:val="18"/>
        </w:rPr>
        <w:t>IV.</w:t>
      </w:r>
      <w:r w:rsidRPr="00406F48">
        <w:rPr>
          <w:b/>
          <w:color w:val="000000"/>
          <w:szCs w:val="18"/>
        </w:rPr>
        <w:tab/>
      </w:r>
      <w:r w:rsidRPr="00406F48">
        <w:rPr>
          <w:color w:val="000000"/>
          <w:szCs w:val="18"/>
        </w:rPr>
        <w:t>La Secretaría Anticorrupción y Buen Gobierno.</w:t>
      </w:r>
    </w:p>
    <w:p w14:paraId="76823002" w14:textId="77777777" w:rsidR="00406F48" w:rsidRPr="00406F48" w:rsidRDefault="00406F48" w:rsidP="00450FF7">
      <w:pPr>
        <w:pStyle w:val="Texto"/>
        <w:spacing w:after="78"/>
        <w:rPr>
          <w:color w:val="000000"/>
          <w:szCs w:val="18"/>
        </w:rPr>
      </w:pPr>
      <w:r w:rsidRPr="00406F48">
        <w:rPr>
          <w:color w:val="000000"/>
          <w:szCs w:val="18"/>
        </w:rPr>
        <w:lastRenderedPageBreak/>
        <w:t>Las personas integrantes del Consejo cuentan con voz y voto y pueden ser suplidas por la persona servidora pública que designen, quien debe ocupar la titularidad al menos de nivel dirección de área o su equivalente. En caso de empate, la persona que preside el Consejo tendrá voto de calidad. En el Consejo podrán participar como invitados con derecho a voz pero sin voto, representantes de otras dependencias y entidades de la Administración Pública Federal.</w:t>
      </w:r>
    </w:p>
    <w:p w14:paraId="7B78B835" w14:textId="77777777" w:rsidR="00406F48" w:rsidRPr="00406F48" w:rsidRDefault="00406F48" w:rsidP="00450FF7">
      <w:pPr>
        <w:pStyle w:val="Texto"/>
        <w:spacing w:after="78"/>
        <w:rPr>
          <w:color w:val="000000"/>
          <w:szCs w:val="18"/>
        </w:rPr>
      </w:pPr>
      <w:r w:rsidRPr="00406F48">
        <w:rPr>
          <w:color w:val="000000"/>
          <w:szCs w:val="18"/>
        </w:rPr>
        <w:t>El Consejo Aduanero también conocerá y resolverá de la autorización, otorgamiento, prórroga, suspensión, cancelación o extinción de las demás autorizaciones y concesiones previstas en esta Ley, conforme a los lineamientos que establezca la Secretaría. Para estos efectos, las autoridades aduaneras deberán someter para determinación del Consejo, en forma previa, los proyectos de resolución correspondientes.</w:t>
      </w:r>
    </w:p>
    <w:p w14:paraId="613FB047" w14:textId="77777777" w:rsidR="00406F48" w:rsidRPr="00406F48" w:rsidRDefault="00406F48" w:rsidP="00450FF7">
      <w:pPr>
        <w:pStyle w:val="Texto"/>
        <w:spacing w:after="78"/>
        <w:rPr>
          <w:b/>
          <w:color w:val="000000"/>
          <w:szCs w:val="18"/>
        </w:rPr>
      </w:pPr>
      <w:r w:rsidRPr="00406F48">
        <w:rPr>
          <w:b/>
          <w:color w:val="000000"/>
          <w:szCs w:val="18"/>
        </w:rPr>
        <w:t>ARTICULO 160.</w:t>
      </w:r>
      <w:r w:rsidRPr="00406F48">
        <w:rPr>
          <w:color w:val="000000"/>
          <w:szCs w:val="18"/>
        </w:rPr>
        <w:t xml:space="preserve"> </w:t>
      </w:r>
      <w:r w:rsidRPr="00406F48">
        <w:rPr>
          <w:b/>
          <w:color w:val="000000"/>
          <w:szCs w:val="18"/>
        </w:rPr>
        <w:t>...</w:t>
      </w:r>
    </w:p>
    <w:p w14:paraId="635A8AB4" w14:textId="77777777" w:rsidR="00406F48" w:rsidRPr="00406F48" w:rsidRDefault="00406F48" w:rsidP="00450FF7">
      <w:pPr>
        <w:pStyle w:val="Texto"/>
        <w:spacing w:after="78"/>
        <w:ind w:left="1728" w:hanging="1152"/>
        <w:rPr>
          <w:b/>
          <w:color w:val="000000"/>
          <w:szCs w:val="18"/>
        </w:rPr>
      </w:pPr>
      <w:r w:rsidRPr="00406F48">
        <w:rPr>
          <w:b/>
          <w:color w:val="000000"/>
          <w:szCs w:val="18"/>
        </w:rPr>
        <w:t xml:space="preserve">I. </w:t>
      </w:r>
      <w:r w:rsidRPr="00406F48">
        <w:rPr>
          <w:color w:val="000000"/>
          <w:szCs w:val="18"/>
        </w:rPr>
        <w:t>a</w:t>
      </w:r>
      <w:r w:rsidRPr="00406F48">
        <w:rPr>
          <w:b/>
          <w:color w:val="000000"/>
          <w:szCs w:val="18"/>
        </w:rPr>
        <w:t xml:space="preserve"> V.</w:t>
      </w:r>
      <w:r w:rsidR="00397B45">
        <w:rPr>
          <w:b/>
          <w:color w:val="000000"/>
          <w:szCs w:val="18"/>
        </w:rPr>
        <w:tab/>
      </w:r>
      <w:r w:rsidRPr="00406F48">
        <w:rPr>
          <w:b/>
          <w:color w:val="000000"/>
          <w:szCs w:val="18"/>
        </w:rPr>
        <w:t>...</w:t>
      </w:r>
    </w:p>
    <w:p w14:paraId="2387FF59" w14:textId="77777777" w:rsidR="00406F48" w:rsidRPr="00406F48" w:rsidRDefault="00406F48" w:rsidP="00450FF7">
      <w:pPr>
        <w:pStyle w:val="Texto"/>
        <w:spacing w:after="78"/>
        <w:ind w:left="1728" w:hanging="1152"/>
        <w:rPr>
          <w:b/>
          <w:color w:val="000000"/>
          <w:szCs w:val="18"/>
        </w:rPr>
      </w:pPr>
      <w:r w:rsidRPr="00406F48">
        <w:rPr>
          <w:b/>
          <w:color w:val="000000"/>
          <w:szCs w:val="18"/>
        </w:rPr>
        <w:t>VI.</w:t>
      </w:r>
      <w:r w:rsidRPr="00406F48">
        <w:rPr>
          <w:color w:val="000000"/>
          <w:szCs w:val="18"/>
        </w:rPr>
        <w:tab/>
      </w:r>
      <w:r w:rsidRPr="00406F48">
        <w:rPr>
          <w:b/>
          <w:color w:val="000000"/>
          <w:szCs w:val="18"/>
        </w:rPr>
        <w:t>...</w:t>
      </w:r>
    </w:p>
    <w:p w14:paraId="335BB8A6" w14:textId="77777777" w:rsidR="00406F48" w:rsidRPr="00406F48" w:rsidRDefault="00406F48" w:rsidP="00450FF7">
      <w:pPr>
        <w:pStyle w:val="Texto"/>
        <w:spacing w:after="78"/>
        <w:ind w:left="1728" w:hanging="1152"/>
        <w:rPr>
          <w:color w:val="000000"/>
          <w:szCs w:val="18"/>
        </w:rPr>
      </w:pPr>
      <w:r w:rsidRPr="00406F48">
        <w:rPr>
          <w:color w:val="000000"/>
          <w:szCs w:val="18"/>
        </w:rPr>
        <w:tab/>
        <w:t>Para ser mandatario aduanal autorizado de agente aduanal se requiere contar con poder notarial para actos de administración y demostrar experiencia aduanera mayor a tres años; aprobar los exámenes de conocimientos y psicotécnico, éste constará de dos etapas, la de confiabilidad y la psicológica, conforme a los lineamientos que al efecto emita la autoridad aduanera; así como cumplir los demás requisitos que determine el Servicio de Administración Tributaria mediante reglas. Cada mandatario aduanal promoverá solamente el despacho en representación de un agente aduanal y ante una sola aduana, salvo uno de los mandatarios, que podrá actuar indistintamente en cualquiera de las aduanas autorizadas.</w:t>
      </w:r>
    </w:p>
    <w:p w14:paraId="60C77E70" w14:textId="77777777" w:rsidR="00406F48" w:rsidRPr="00406F48" w:rsidRDefault="00397B45" w:rsidP="00450FF7">
      <w:pPr>
        <w:pStyle w:val="Texto"/>
        <w:spacing w:after="78"/>
        <w:ind w:left="1728" w:hanging="1152"/>
        <w:rPr>
          <w:b/>
          <w:color w:val="000000"/>
          <w:szCs w:val="18"/>
        </w:rPr>
      </w:pPr>
      <w:r>
        <w:rPr>
          <w:b/>
          <w:color w:val="000000"/>
          <w:szCs w:val="18"/>
        </w:rPr>
        <w:tab/>
      </w:r>
      <w:r w:rsidR="00406F48" w:rsidRPr="00406F48">
        <w:rPr>
          <w:b/>
          <w:color w:val="000000"/>
          <w:szCs w:val="18"/>
        </w:rPr>
        <w:t>...</w:t>
      </w:r>
    </w:p>
    <w:p w14:paraId="604A6920" w14:textId="77777777" w:rsidR="00406F48" w:rsidRPr="00406F48" w:rsidRDefault="00397B45" w:rsidP="00450FF7">
      <w:pPr>
        <w:pStyle w:val="Texto"/>
        <w:spacing w:after="78"/>
        <w:ind w:left="1728" w:hanging="1152"/>
        <w:rPr>
          <w:b/>
          <w:color w:val="000000"/>
          <w:szCs w:val="18"/>
        </w:rPr>
      </w:pPr>
      <w:r>
        <w:rPr>
          <w:b/>
          <w:color w:val="000000"/>
          <w:szCs w:val="18"/>
        </w:rPr>
        <w:tab/>
      </w:r>
      <w:r w:rsidR="00406F48" w:rsidRPr="00406F48">
        <w:rPr>
          <w:b/>
          <w:color w:val="000000"/>
          <w:szCs w:val="18"/>
        </w:rPr>
        <w:t>...</w:t>
      </w:r>
    </w:p>
    <w:p w14:paraId="21AFD3AF" w14:textId="77777777" w:rsidR="00406F48" w:rsidRPr="00406F48" w:rsidRDefault="00397B45" w:rsidP="00450FF7">
      <w:pPr>
        <w:pStyle w:val="Texto"/>
        <w:spacing w:after="78"/>
        <w:ind w:left="1728" w:hanging="1152"/>
        <w:rPr>
          <w:b/>
          <w:color w:val="000000"/>
          <w:szCs w:val="18"/>
        </w:rPr>
      </w:pPr>
      <w:r>
        <w:rPr>
          <w:b/>
          <w:color w:val="000000"/>
          <w:szCs w:val="18"/>
        </w:rPr>
        <w:tab/>
      </w:r>
      <w:r w:rsidR="00406F48" w:rsidRPr="00406F48">
        <w:rPr>
          <w:b/>
          <w:color w:val="000000"/>
          <w:szCs w:val="18"/>
        </w:rPr>
        <w:t>...</w:t>
      </w:r>
    </w:p>
    <w:p w14:paraId="715898FE" w14:textId="77777777" w:rsidR="00406F48" w:rsidRPr="00406F48" w:rsidRDefault="00406F48" w:rsidP="00450FF7">
      <w:pPr>
        <w:pStyle w:val="Texto"/>
        <w:spacing w:after="78"/>
        <w:ind w:left="1728" w:hanging="1152"/>
        <w:rPr>
          <w:b/>
          <w:color w:val="000000"/>
          <w:szCs w:val="18"/>
        </w:rPr>
      </w:pPr>
      <w:r w:rsidRPr="00406F48">
        <w:rPr>
          <w:b/>
          <w:color w:val="000000"/>
          <w:szCs w:val="18"/>
        </w:rPr>
        <w:t xml:space="preserve">VII. </w:t>
      </w:r>
      <w:r w:rsidRPr="00406F48">
        <w:rPr>
          <w:color w:val="000000"/>
          <w:szCs w:val="18"/>
        </w:rPr>
        <w:t>a</w:t>
      </w:r>
      <w:r w:rsidRPr="00406F48">
        <w:rPr>
          <w:b/>
          <w:color w:val="000000"/>
          <w:szCs w:val="18"/>
        </w:rPr>
        <w:t xml:space="preserve"> XI.</w:t>
      </w:r>
      <w:r w:rsidR="00397B45">
        <w:rPr>
          <w:b/>
          <w:color w:val="000000"/>
          <w:szCs w:val="18"/>
        </w:rPr>
        <w:tab/>
      </w:r>
      <w:r w:rsidRPr="00406F48">
        <w:rPr>
          <w:b/>
          <w:color w:val="000000"/>
          <w:szCs w:val="18"/>
        </w:rPr>
        <w:t>...</w:t>
      </w:r>
    </w:p>
    <w:p w14:paraId="6EF23FDB" w14:textId="77777777" w:rsidR="00406F48" w:rsidRPr="00406F48" w:rsidRDefault="00406F48" w:rsidP="00450FF7">
      <w:pPr>
        <w:pStyle w:val="Texto"/>
        <w:spacing w:after="78"/>
        <w:ind w:left="1728" w:hanging="1152"/>
        <w:rPr>
          <w:color w:val="000000"/>
          <w:szCs w:val="18"/>
        </w:rPr>
      </w:pPr>
      <w:r w:rsidRPr="00406F48">
        <w:rPr>
          <w:b/>
          <w:color w:val="000000"/>
          <w:szCs w:val="18"/>
        </w:rPr>
        <w:t>XII.</w:t>
      </w:r>
      <w:r w:rsidRPr="00406F48">
        <w:rPr>
          <w:color w:val="000000"/>
          <w:szCs w:val="18"/>
        </w:rPr>
        <w:tab/>
        <w:t>Presentar anualmente la información relativa a su evolución patrimonial a más tardar los primeros diez días del mes de marzo del año siguiente al que se trate dicha información, de conformidad con las reglas.</w:t>
      </w:r>
    </w:p>
    <w:p w14:paraId="5E88B0DD" w14:textId="77777777" w:rsidR="00406F48" w:rsidRPr="00406F48" w:rsidRDefault="00406F48" w:rsidP="00450FF7">
      <w:pPr>
        <w:pStyle w:val="Texto"/>
        <w:spacing w:after="78"/>
        <w:ind w:left="1728" w:hanging="1152"/>
        <w:rPr>
          <w:color w:val="000000"/>
          <w:szCs w:val="18"/>
        </w:rPr>
      </w:pPr>
      <w:r w:rsidRPr="00406F48">
        <w:rPr>
          <w:b/>
          <w:color w:val="000000"/>
          <w:szCs w:val="18"/>
        </w:rPr>
        <w:t>XIII.</w:t>
      </w:r>
      <w:r w:rsidRPr="00406F48">
        <w:rPr>
          <w:color w:val="000000"/>
          <w:szCs w:val="18"/>
        </w:rPr>
        <w:tab/>
        <w:t>No ser socio, accionista, representante legal, tener una relación laboral o vinculación en términos del artículo 68 de esta Ley con alguna persona para la cual tramite operaciones de comercio exterior.</w:t>
      </w:r>
    </w:p>
    <w:p w14:paraId="3CF5F550" w14:textId="77777777" w:rsidR="00406F48" w:rsidRPr="00406F48" w:rsidRDefault="00406F48" w:rsidP="00450FF7">
      <w:pPr>
        <w:pStyle w:val="Texto"/>
        <w:spacing w:after="78"/>
        <w:rPr>
          <w:b/>
          <w:color w:val="000000"/>
          <w:szCs w:val="18"/>
        </w:rPr>
      </w:pPr>
      <w:r w:rsidRPr="00406F48">
        <w:rPr>
          <w:b/>
          <w:color w:val="000000"/>
          <w:szCs w:val="18"/>
        </w:rPr>
        <w:t>...</w:t>
      </w:r>
    </w:p>
    <w:p w14:paraId="42D0CE89" w14:textId="77777777" w:rsidR="00406F48" w:rsidRPr="00406F48" w:rsidRDefault="00406F48" w:rsidP="00450FF7">
      <w:pPr>
        <w:pStyle w:val="Texto"/>
        <w:spacing w:after="78"/>
        <w:rPr>
          <w:color w:val="000000"/>
          <w:szCs w:val="18"/>
        </w:rPr>
      </w:pPr>
      <w:r w:rsidRPr="00406F48">
        <w:rPr>
          <w:color w:val="000000"/>
          <w:szCs w:val="18"/>
        </w:rPr>
        <w:t>La inobservancia a lo dispuesto en las fracciones I, II, III, IV, VI, VII, VIII, XI, XII y XIII de este artículo inhabilita al agente aduanal para operar, desde la notificación del inicio del procedimiento hasta en tanto no se cumpla con el requisito correspondiente.</w:t>
      </w:r>
    </w:p>
    <w:p w14:paraId="5F903AC1" w14:textId="77777777" w:rsidR="00406F48" w:rsidRPr="00406F48" w:rsidRDefault="00406F48" w:rsidP="00450FF7">
      <w:pPr>
        <w:pStyle w:val="Texto"/>
        <w:spacing w:after="78"/>
        <w:rPr>
          <w:b/>
          <w:color w:val="000000"/>
          <w:szCs w:val="18"/>
        </w:rPr>
      </w:pPr>
      <w:r w:rsidRPr="00406F48">
        <w:rPr>
          <w:b/>
          <w:color w:val="000000"/>
          <w:szCs w:val="18"/>
        </w:rPr>
        <w:t>...</w:t>
      </w:r>
    </w:p>
    <w:p w14:paraId="3B2AE7EA" w14:textId="77777777" w:rsidR="00406F48" w:rsidRPr="00406F48" w:rsidRDefault="00406F48" w:rsidP="00450FF7">
      <w:pPr>
        <w:pStyle w:val="Texto"/>
        <w:spacing w:after="78"/>
        <w:rPr>
          <w:color w:val="000000"/>
          <w:szCs w:val="18"/>
        </w:rPr>
      </w:pPr>
      <w:r w:rsidRPr="00406F48">
        <w:rPr>
          <w:b/>
          <w:color w:val="000000"/>
          <w:szCs w:val="18"/>
        </w:rPr>
        <w:t>ARTICULO 161.</w:t>
      </w:r>
      <w:r w:rsidRPr="00406F48">
        <w:rPr>
          <w:color w:val="000000"/>
          <w:szCs w:val="18"/>
        </w:rPr>
        <w:t xml:space="preserve"> La patente de agente aduanal le da derecho al titular para actuar ante una aduana de adscripción; sin embargo, el agente aduanal podrá solicitar autorización del Servicio de Administración Tributaria para actuar en una aduana adicional a la de adscripción por la que se le otorgó la patente. Las autoridades aduaneras deberán otorgar la autorización en un plazo no mayor de dos meses, siempre que el agente aduanal demuestre que se encuentra al corriente en el cumplimiento de sus obligaciones fiscales, así como del pago de los derechos correspondientes.</w:t>
      </w:r>
    </w:p>
    <w:p w14:paraId="780FC1C3" w14:textId="77777777" w:rsidR="00406F48" w:rsidRPr="00406F48" w:rsidRDefault="00406F48" w:rsidP="00450FF7">
      <w:pPr>
        <w:pStyle w:val="Texto"/>
        <w:spacing w:after="78"/>
        <w:rPr>
          <w:b/>
          <w:color w:val="000000"/>
          <w:szCs w:val="18"/>
        </w:rPr>
      </w:pPr>
      <w:r w:rsidRPr="00406F48">
        <w:rPr>
          <w:b/>
          <w:color w:val="000000"/>
          <w:szCs w:val="18"/>
        </w:rPr>
        <w:t>...</w:t>
      </w:r>
    </w:p>
    <w:p w14:paraId="0F895A2B" w14:textId="77777777" w:rsidR="00406F48" w:rsidRPr="00406F48" w:rsidRDefault="00406F48" w:rsidP="00450FF7">
      <w:pPr>
        <w:pStyle w:val="Texto"/>
        <w:spacing w:after="78"/>
        <w:rPr>
          <w:b/>
          <w:color w:val="000000"/>
          <w:szCs w:val="18"/>
        </w:rPr>
      </w:pPr>
      <w:r w:rsidRPr="00406F48">
        <w:rPr>
          <w:b/>
          <w:color w:val="000000"/>
          <w:szCs w:val="18"/>
        </w:rPr>
        <w:t>...</w:t>
      </w:r>
    </w:p>
    <w:p w14:paraId="2354CE8F" w14:textId="77777777" w:rsidR="00406F48" w:rsidRPr="00406F48" w:rsidRDefault="00406F48" w:rsidP="00450FF7">
      <w:pPr>
        <w:pStyle w:val="Texto"/>
        <w:spacing w:after="78"/>
        <w:rPr>
          <w:b/>
          <w:color w:val="000000"/>
          <w:szCs w:val="18"/>
        </w:rPr>
      </w:pPr>
      <w:r w:rsidRPr="00406F48">
        <w:rPr>
          <w:b/>
          <w:color w:val="000000"/>
          <w:szCs w:val="18"/>
        </w:rPr>
        <w:t>...</w:t>
      </w:r>
    </w:p>
    <w:p w14:paraId="0784FA80" w14:textId="77777777" w:rsidR="00406F48" w:rsidRPr="00406F48" w:rsidRDefault="00406F48" w:rsidP="00450FF7">
      <w:pPr>
        <w:pStyle w:val="Texto"/>
        <w:spacing w:after="78"/>
        <w:rPr>
          <w:color w:val="000000"/>
          <w:szCs w:val="18"/>
        </w:rPr>
      </w:pPr>
      <w:r w:rsidRPr="00406F48">
        <w:rPr>
          <w:b/>
          <w:color w:val="000000"/>
          <w:szCs w:val="18"/>
        </w:rPr>
        <w:t>ARTICULO 162.</w:t>
      </w:r>
      <w:r w:rsidRPr="00406F48">
        <w:rPr>
          <w:color w:val="000000"/>
          <w:szCs w:val="18"/>
        </w:rPr>
        <w:t xml:space="preserve"> </w:t>
      </w:r>
      <w:r w:rsidRPr="00406F48">
        <w:rPr>
          <w:b/>
          <w:color w:val="000000"/>
          <w:szCs w:val="18"/>
        </w:rPr>
        <w:t>...</w:t>
      </w:r>
    </w:p>
    <w:p w14:paraId="138ABCF8" w14:textId="77777777" w:rsidR="00406F48" w:rsidRPr="00406F48" w:rsidRDefault="00406F48" w:rsidP="00450FF7">
      <w:pPr>
        <w:pStyle w:val="Texto"/>
        <w:spacing w:after="78"/>
        <w:ind w:left="1728" w:hanging="1152"/>
        <w:rPr>
          <w:b/>
          <w:color w:val="000000"/>
          <w:szCs w:val="18"/>
        </w:rPr>
      </w:pPr>
      <w:r w:rsidRPr="00406F48">
        <w:rPr>
          <w:b/>
          <w:color w:val="000000"/>
          <w:szCs w:val="18"/>
        </w:rPr>
        <w:t>I.</w:t>
      </w:r>
      <w:r w:rsidRPr="00406F48">
        <w:rPr>
          <w:color w:val="000000"/>
          <w:szCs w:val="18"/>
        </w:rPr>
        <w:tab/>
      </w:r>
      <w:r w:rsidRPr="00406F48">
        <w:rPr>
          <w:b/>
          <w:color w:val="000000"/>
          <w:szCs w:val="18"/>
        </w:rPr>
        <w:t>...</w:t>
      </w:r>
    </w:p>
    <w:p w14:paraId="4C803FF9" w14:textId="77777777" w:rsidR="00406F48" w:rsidRPr="00406F48" w:rsidRDefault="00406F48" w:rsidP="00450FF7">
      <w:pPr>
        <w:pStyle w:val="Texto"/>
        <w:spacing w:after="78"/>
        <w:ind w:left="1728" w:hanging="1152"/>
        <w:rPr>
          <w:b/>
          <w:color w:val="000000"/>
          <w:szCs w:val="18"/>
        </w:rPr>
      </w:pPr>
      <w:r w:rsidRPr="00406F48">
        <w:rPr>
          <w:b/>
          <w:color w:val="000000"/>
          <w:szCs w:val="18"/>
        </w:rPr>
        <w:t>II.</w:t>
      </w:r>
      <w:r w:rsidRPr="00406F48">
        <w:rPr>
          <w:color w:val="000000"/>
          <w:szCs w:val="18"/>
        </w:rPr>
        <w:tab/>
      </w:r>
      <w:r w:rsidRPr="00406F48">
        <w:rPr>
          <w:b/>
          <w:color w:val="000000"/>
          <w:szCs w:val="18"/>
        </w:rPr>
        <w:t>...</w:t>
      </w:r>
    </w:p>
    <w:p w14:paraId="6F23110A" w14:textId="77777777" w:rsidR="00406F48" w:rsidRPr="00406F48" w:rsidRDefault="00406F48" w:rsidP="00450FF7">
      <w:pPr>
        <w:pStyle w:val="Texto"/>
        <w:spacing w:after="78"/>
        <w:ind w:left="1728" w:hanging="1152"/>
        <w:rPr>
          <w:color w:val="000000"/>
          <w:szCs w:val="18"/>
        </w:rPr>
      </w:pPr>
      <w:r w:rsidRPr="00406F48">
        <w:rPr>
          <w:color w:val="000000"/>
          <w:szCs w:val="18"/>
        </w:rPr>
        <w:tab/>
        <w:t>Para efectos del párrafo anterior, de conformidad con el artículo 54 de esta Ley, deberá asegurarse que el importador o exportador cuenta con los documentos que acrediten el cumplimiento de las obligaciones que en materia de regulaciones y restricciones no arancelarias son aplicables a las mercancías, de conformidad con lo previsto por esta Ley y por las demás leyes y disposiciones jurídicas aplicables.</w:t>
      </w:r>
    </w:p>
    <w:p w14:paraId="2F51A7D1" w14:textId="77777777" w:rsidR="00406F48" w:rsidRPr="00406F48" w:rsidRDefault="00406F48" w:rsidP="00450FF7">
      <w:pPr>
        <w:pStyle w:val="Texto"/>
        <w:spacing w:line="220" w:lineRule="exact"/>
        <w:ind w:left="1728" w:hanging="1152"/>
        <w:rPr>
          <w:b/>
          <w:color w:val="000000"/>
          <w:szCs w:val="18"/>
        </w:rPr>
      </w:pPr>
      <w:r w:rsidRPr="00406F48">
        <w:rPr>
          <w:b/>
          <w:color w:val="000000"/>
          <w:szCs w:val="18"/>
        </w:rPr>
        <w:lastRenderedPageBreak/>
        <w:t xml:space="preserve">III. </w:t>
      </w:r>
      <w:r w:rsidRPr="00406F48">
        <w:rPr>
          <w:color w:val="000000"/>
          <w:szCs w:val="18"/>
        </w:rPr>
        <w:t>a</w:t>
      </w:r>
      <w:r w:rsidRPr="00406F48">
        <w:rPr>
          <w:b/>
          <w:color w:val="000000"/>
          <w:szCs w:val="18"/>
        </w:rPr>
        <w:t xml:space="preserve"> V.</w:t>
      </w:r>
      <w:r w:rsidR="00397B45">
        <w:rPr>
          <w:b/>
          <w:color w:val="000000"/>
          <w:szCs w:val="18"/>
        </w:rPr>
        <w:tab/>
      </w:r>
      <w:r w:rsidRPr="00406F48">
        <w:rPr>
          <w:b/>
          <w:color w:val="000000"/>
          <w:szCs w:val="18"/>
        </w:rPr>
        <w:t>...</w:t>
      </w:r>
    </w:p>
    <w:p w14:paraId="6A9FC814" w14:textId="77777777" w:rsidR="00406F48" w:rsidRPr="00406F48" w:rsidRDefault="00406F48" w:rsidP="00450FF7">
      <w:pPr>
        <w:pStyle w:val="Texto"/>
        <w:spacing w:line="220" w:lineRule="exact"/>
        <w:ind w:left="1728" w:hanging="1152"/>
        <w:rPr>
          <w:color w:val="000000"/>
          <w:szCs w:val="18"/>
        </w:rPr>
      </w:pPr>
      <w:r w:rsidRPr="00406F48">
        <w:rPr>
          <w:b/>
          <w:color w:val="000000"/>
          <w:szCs w:val="18"/>
        </w:rPr>
        <w:t>VI.</w:t>
      </w:r>
      <w:r w:rsidRPr="00406F48">
        <w:rPr>
          <w:color w:val="000000"/>
          <w:szCs w:val="18"/>
        </w:rPr>
        <w:tab/>
      </w:r>
      <w:r w:rsidRPr="00406F48">
        <w:rPr>
          <w:b/>
          <w:color w:val="000000"/>
          <w:szCs w:val="18"/>
        </w:rPr>
        <w:t>...</w:t>
      </w:r>
    </w:p>
    <w:p w14:paraId="0ECB883A" w14:textId="77777777" w:rsidR="00406F48" w:rsidRPr="00406F48" w:rsidRDefault="00406F48" w:rsidP="00450FF7">
      <w:pPr>
        <w:pStyle w:val="Texto"/>
        <w:spacing w:line="220" w:lineRule="exact"/>
        <w:ind w:left="1728" w:hanging="1152"/>
        <w:rPr>
          <w:color w:val="000000"/>
          <w:szCs w:val="18"/>
        </w:rPr>
      </w:pPr>
      <w:r w:rsidRPr="00406F48">
        <w:rPr>
          <w:color w:val="000000"/>
          <w:szCs w:val="18"/>
        </w:rPr>
        <w:tab/>
        <w:t>Asimismo, tiene la obligación de cerciorarse de que los usuarios que le soliciten operaciones de comercio exterior se encuentren plenamente identificados, que cuenten con infraestructura, que no tengan vinculación, en términos de lo previsto en el artículo 68 de esta Ley con contribuyentes que se encuentren en el listado a que refiere el artículo 69-B, cuarto párrafo del Código Fiscal de la Federación, así como que cumplen con sus obligaciones fiscales, aduaneras y de comercio exterior.</w:t>
      </w:r>
    </w:p>
    <w:p w14:paraId="3135CE32" w14:textId="77777777" w:rsidR="00406F48" w:rsidRPr="00406F48" w:rsidRDefault="00406F48" w:rsidP="00450FF7">
      <w:pPr>
        <w:pStyle w:val="Texto"/>
        <w:spacing w:line="220" w:lineRule="exact"/>
        <w:ind w:left="1728" w:hanging="1152"/>
        <w:rPr>
          <w:color w:val="000000"/>
          <w:szCs w:val="18"/>
        </w:rPr>
      </w:pPr>
      <w:r w:rsidRPr="00406F48">
        <w:rPr>
          <w:color w:val="000000"/>
          <w:szCs w:val="18"/>
        </w:rPr>
        <w:tab/>
        <w:t>Para efectos del párrafo anterior, deberán integrar y conservar un expediente con la información y documentación que acredite el cumplimiento de la obligación anterior y ponerlo a disposición de las autoridades aduaneras cuando sea requerido. El Servicio de Administración Tributaria establecerá mediante reglas los requisitos, términos y características, con los que deberá cumplir dicho expediente.</w:t>
      </w:r>
    </w:p>
    <w:p w14:paraId="783425AF" w14:textId="77777777" w:rsidR="00406F48" w:rsidRPr="00406F48" w:rsidRDefault="00406F48" w:rsidP="00450FF7">
      <w:pPr>
        <w:pStyle w:val="Texto"/>
        <w:spacing w:line="220" w:lineRule="exact"/>
        <w:ind w:left="1728" w:hanging="1152"/>
        <w:rPr>
          <w:color w:val="000000"/>
          <w:szCs w:val="18"/>
        </w:rPr>
      </w:pPr>
      <w:r w:rsidRPr="00406F48">
        <w:rPr>
          <w:b/>
          <w:color w:val="000000"/>
          <w:szCs w:val="18"/>
        </w:rPr>
        <w:t>VII.</w:t>
      </w:r>
      <w:r w:rsidRPr="00406F48">
        <w:rPr>
          <w:color w:val="000000"/>
          <w:szCs w:val="18"/>
        </w:rPr>
        <w:tab/>
        <w:t>Formar un expediente electrónico de cada uno de los pedimentos o documentos aduaneros que correspondan, con la información transmitida y presentada en mensaje o documento electrónico o digital como parte de sus anexos, conforme a los artículos 6o., 36, 36-A, 37 y 37-A de la presente Ley y demás disposiciones jurídicas aplicables, respecto de la cual tienen la obligación de cerciorarse que es acorde a la operación que se pretende realizar.</w:t>
      </w:r>
    </w:p>
    <w:p w14:paraId="03969C65" w14:textId="77777777" w:rsidR="00406F48" w:rsidRPr="00406F48" w:rsidRDefault="00397B45" w:rsidP="00450FF7">
      <w:pPr>
        <w:pStyle w:val="Texto"/>
        <w:spacing w:line="220" w:lineRule="exact"/>
        <w:ind w:left="1728" w:hanging="1152"/>
        <w:rPr>
          <w:b/>
          <w:color w:val="000000"/>
          <w:szCs w:val="18"/>
        </w:rPr>
      </w:pPr>
      <w:r>
        <w:rPr>
          <w:b/>
          <w:color w:val="000000"/>
          <w:szCs w:val="18"/>
        </w:rPr>
        <w:tab/>
      </w:r>
      <w:r w:rsidR="00406F48" w:rsidRPr="00406F48">
        <w:rPr>
          <w:b/>
          <w:color w:val="000000"/>
          <w:szCs w:val="18"/>
        </w:rPr>
        <w:t>...</w:t>
      </w:r>
    </w:p>
    <w:p w14:paraId="43FA7EDF" w14:textId="77777777" w:rsidR="00406F48" w:rsidRPr="00406F48" w:rsidRDefault="00397B45" w:rsidP="00450FF7">
      <w:pPr>
        <w:pStyle w:val="Texto"/>
        <w:spacing w:line="220" w:lineRule="exact"/>
        <w:ind w:left="1728" w:hanging="1152"/>
        <w:rPr>
          <w:b/>
          <w:color w:val="000000"/>
          <w:szCs w:val="18"/>
        </w:rPr>
      </w:pPr>
      <w:r>
        <w:rPr>
          <w:b/>
          <w:color w:val="000000"/>
          <w:szCs w:val="18"/>
        </w:rPr>
        <w:tab/>
      </w:r>
      <w:r w:rsidR="00406F48" w:rsidRPr="00406F48">
        <w:rPr>
          <w:b/>
          <w:color w:val="000000"/>
          <w:szCs w:val="18"/>
        </w:rPr>
        <w:t>...</w:t>
      </w:r>
    </w:p>
    <w:p w14:paraId="7BE202FB" w14:textId="77777777" w:rsidR="00406F48" w:rsidRPr="00406F48" w:rsidRDefault="00397B45" w:rsidP="00450FF7">
      <w:pPr>
        <w:pStyle w:val="Texto"/>
        <w:spacing w:line="220" w:lineRule="exact"/>
        <w:ind w:left="1728" w:hanging="1152"/>
        <w:rPr>
          <w:b/>
          <w:color w:val="000000"/>
          <w:szCs w:val="18"/>
        </w:rPr>
      </w:pPr>
      <w:r>
        <w:rPr>
          <w:b/>
          <w:color w:val="000000"/>
          <w:szCs w:val="18"/>
        </w:rPr>
        <w:tab/>
      </w:r>
      <w:r w:rsidR="00406F48" w:rsidRPr="00406F48">
        <w:rPr>
          <w:b/>
          <w:color w:val="000000"/>
          <w:szCs w:val="18"/>
        </w:rPr>
        <w:t>...</w:t>
      </w:r>
    </w:p>
    <w:p w14:paraId="28994C73" w14:textId="77777777" w:rsidR="00406F48" w:rsidRPr="00406F48" w:rsidRDefault="00406F48" w:rsidP="00450FF7">
      <w:pPr>
        <w:pStyle w:val="Texto"/>
        <w:spacing w:line="220" w:lineRule="exact"/>
        <w:ind w:left="1728" w:hanging="1152"/>
        <w:rPr>
          <w:color w:val="000000"/>
          <w:szCs w:val="18"/>
        </w:rPr>
      </w:pPr>
      <w:r w:rsidRPr="00406F48">
        <w:rPr>
          <w:b/>
          <w:color w:val="000000"/>
          <w:szCs w:val="18"/>
        </w:rPr>
        <w:t>VIII.</w:t>
      </w:r>
      <w:r w:rsidRPr="00406F48">
        <w:rPr>
          <w:b/>
          <w:color w:val="000000"/>
          <w:szCs w:val="18"/>
        </w:rPr>
        <w:tab/>
      </w:r>
      <w:r w:rsidRPr="00406F48">
        <w:rPr>
          <w:color w:val="000000"/>
          <w:szCs w:val="18"/>
        </w:rPr>
        <w:t>Presentar la garantía por cuenta de los importadores de la posible diferencia de contribuciones y sus accesorios, en los términos previstos en esta Ley, a que pudiera dar lugar por declarar en el pedimento un valor inferior al precio estimado que establezca la Secretaría y verificar que dicha garantía sea suficiente.</w:t>
      </w:r>
    </w:p>
    <w:p w14:paraId="1C169599" w14:textId="77777777" w:rsidR="00406F48" w:rsidRPr="00406F48" w:rsidRDefault="00406F48" w:rsidP="00450FF7">
      <w:pPr>
        <w:pStyle w:val="Texto"/>
        <w:spacing w:line="220" w:lineRule="exact"/>
        <w:ind w:left="1728" w:hanging="1152"/>
        <w:rPr>
          <w:color w:val="000000"/>
          <w:szCs w:val="18"/>
        </w:rPr>
      </w:pPr>
      <w:r w:rsidRPr="00406F48">
        <w:rPr>
          <w:b/>
          <w:color w:val="000000"/>
          <w:szCs w:val="18"/>
        </w:rPr>
        <w:t xml:space="preserve">IX. </w:t>
      </w:r>
      <w:r w:rsidRPr="00406F48">
        <w:rPr>
          <w:color w:val="000000"/>
          <w:szCs w:val="18"/>
        </w:rPr>
        <w:t>a</w:t>
      </w:r>
      <w:r w:rsidRPr="00406F48">
        <w:rPr>
          <w:b/>
          <w:color w:val="000000"/>
          <w:szCs w:val="18"/>
        </w:rPr>
        <w:t xml:space="preserve"> XIV.</w:t>
      </w:r>
      <w:r w:rsidRPr="00406F48">
        <w:rPr>
          <w:color w:val="000000"/>
          <w:szCs w:val="18"/>
        </w:rPr>
        <w:t xml:space="preserve"> </w:t>
      </w:r>
      <w:r w:rsidR="00397B45">
        <w:rPr>
          <w:color w:val="000000"/>
          <w:szCs w:val="18"/>
        </w:rPr>
        <w:tab/>
      </w:r>
      <w:r w:rsidRPr="00406F48">
        <w:rPr>
          <w:b/>
          <w:color w:val="000000"/>
          <w:szCs w:val="18"/>
        </w:rPr>
        <w:t>...</w:t>
      </w:r>
    </w:p>
    <w:p w14:paraId="2975BC71" w14:textId="77777777" w:rsidR="00406F48" w:rsidRPr="00406F48" w:rsidRDefault="00406F48" w:rsidP="00450FF7">
      <w:pPr>
        <w:pStyle w:val="Texto"/>
        <w:spacing w:line="220" w:lineRule="exact"/>
        <w:ind w:left="1728" w:hanging="1152"/>
        <w:rPr>
          <w:color w:val="000000"/>
          <w:szCs w:val="18"/>
        </w:rPr>
      </w:pPr>
      <w:r w:rsidRPr="00406F48">
        <w:rPr>
          <w:b/>
          <w:color w:val="000000"/>
          <w:szCs w:val="18"/>
        </w:rPr>
        <w:t>XV.</w:t>
      </w:r>
      <w:r w:rsidRPr="00406F48">
        <w:rPr>
          <w:b/>
          <w:color w:val="000000"/>
          <w:szCs w:val="18"/>
        </w:rPr>
        <w:tab/>
      </w:r>
      <w:r w:rsidRPr="00406F48">
        <w:rPr>
          <w:color w:val="000000"/>
          <w:szCs w:val="18"/>
        </w:rPr>
        <w:t>Informar a la autoridad aduanera por escrito si la operación de comercio exterior realizada por los importadores y exportadores, es contraria a los criterios normativos o no vinculativos, establecidos por el Servicio de Administración Tributaria.</w:t>
      </w:r>
    </w:p>
    <w:p w14:paraId="24CAF4D3" w14:textId="77777777" w:rsidR="00406F48" w:rsidRPr="00406F48" w:rsidRDefault="00406F48" w:rsidP="00450FF7">
      <w:pPr>
        <w:pStyle w:val="Texto"/>
        <w:spacing w:line="220" w:lineRule="exact"/>
        <w:ind w:left="1728" w:hanging="1152"/>
        <w:rPr>
          <w:color w:val="000000"/>
          <w:szCs w:val="18"/>
        </w:rPr>
      </w:pPr>
      <w:r w:rsidRPr="00406F48">
        <w:rPr>
          <w:b/>
          <w:color w:val="000000"/>
          <w:szCs w:val="18"/>
        </w:rPr>
        <w:t>XVI.</w:t>
      </w:r>
      <w:r w:rsidRPr="00406F48">
        <w:rPr>
          <w:color w:val="000000"/>
          <w:szCs w:val="18"/>
        </w:rPr>
        <w:tab/>
        <w:t>Emitir el comprobante fiscal digital por Internet en términos del Código Fiscal de la Federación, por todos los servicios prestados.</w:t>
      </w:r>
    </w:p>
    <w:p w14:paraId="191EF7DB" w14:textId="77777777" w:rsidR="00406F48" w:rsidRPr="00406F48" w:rsidRDefault="00406F48" w:rsidP="00450FF7">
      <w:pPr>
        <w:pStyle w:val="Texto"/>
        <w:spacing w:line="220" w:lineRule="exact"/>
        <w:rPr>
          <w:b/>
          <w:color w:val="000000"/>
          <w:szCs w:val="18"/>
        </w:rPr>
      </w:pPr>
      <w:r w:rsidRPr="00406F48">
        <w:rPr>
          <w:b/>
          <w:color w:val="000000"/>
          <w:szCs w:val="18"/>
        </w:rPr>
        <w:t>ARTICULO 163.</w:t>
      </w:r>
      <w:r w:rsidRPr="00406F48">
        <w:rPr>
          <w:color w:val="000000"/>
          <w:szCs w:val="18"/>
        </w:rPr>
        <w:t xml:space="preserve"> </w:t>
      </w:r>
      <w:r w:rsidRPr="00406F48">
        <w:rPr>
          <w:b/>
          <w:color w:val="000000"/>
          <w:szCs w:val="18"/>
        </w:rPr>
        <w:t>...</w:t>
      </w:r>
    </w:p>
    <w:p w14:paraId="54173EAF" w14:textId="77777777" w:rsidR="00406F48" w:rsidRPr="00406F48" w:rsidRDefault="00406F48" w:rsidP="00450FF7">
      <w:pPr>
        <w:pStyle w:val="Texto"/>
        <w:spacing w:line="220" w:lineRule="exact"/>
        <w:ind w:left="1728" w:hanging="1152"/>
        <w:rPr>
          <w:b/>
          <w:color w:val="000000"/>
          <w:szCs w:val="18"/>
        </w:rPr>
      </w:pPr>
      <w:r w:rsidRPr="00406F48">
        <w:rPr>
          <w:b/>
          <w:color w:val="000000"/>
          <w:szCs w:val="18"/>
        </w:rPr>
        <w:t xml:space="preserve">I. </w:t>
      </w:r>
      <w:r w:rsidRPr="00406F48">
        <w:rPr>
          <w:color w:val="000000"/>
          <w:szCs w:val="18"/>
        </w:rPr>
        <w:t>y</w:t>
      </w:r>
      <w:r w:rsidRPr="00406F48">
        <w:rPr>
          <w:b/>
          <w:color w:val="000000"/>
          <w:szCs w:val="18"/>
        </w:rPr>
        <w:t xml:space="preserve"> II.</w:t>
      </w:r>
      <w:r w:rsidR="00397B45">
        <w:rPr>
          <w:b/>
          <w:color w:val="000000"/>
          <w:szCs w:val="18"/>
        </w:rPr>
        <w:tab/>
      </w:r>
      <w:r w:rsidRPr="00406F48">
        <w:rPr>
          <w:b/>
          <w:color w:val="000000"/>
          <w:szCs w:val="18"/>
        </w:rPr>
        <w:t>...</w:t>
      </w:r>
    </w:p>
    <w:p w14:paraId="1ACCAD46" w14:textId="77777777" w:rsidR="00406F48" w:rsidRPr="00406F48" w:rsidRDefault="00406F48" w:rsidP="00450FF7">
      <w:pPr>
        <w:pStyle w:val="Texto"/>
        <w:spacing w:line="220" w:lineRule="exact"/>
        <w:ind w:left="1728" w:hanging="1152"/>
        <w:rPr>
          <w:color w:val="000000"/>
          <w:szCs w:val="18"/>
        </w:rPr>
      </w:pPr>
      <w:r w:rsidRPr="00406F48">
        <w:rPr>
          <w:b/>
          <w:color w:val="000000"/>
          <w:szCs w:val="18"/>
        </w:rPr>
        <w:t>III.</w:t>
      </w:r>
      <w:r w:rsidRPr="00406F48">
        <w:rPr>
          <w:color w:val="000000"/>
          <w:szCs w:val="18"/>
        </w:rPr>
        <w:tab/>
        <w:t>Solicitar el cambio de adscripción a aduana distinta, siempre que la autorización que se le hubiera otorgado para actuar en su aduana de adscripción, tenga una antigüedad mayor a dos años, y compruebe haber concluido el trámite de los despachos iniciados. El cambio de adscripción sólo podrá autorizarse por única ocasión, durante la vigencia de cada periodo autorizado, en términos del artículo 159 de esta Ley.</w:t>
      </w:r>
    </w:p>
    <w:p w14:paraId="392006E9" w14:textId="77777777" w:rsidR="00406F48" w:rsidRPr="00406F48" w:rsidRDefault="00406F48" w:rsidP="00450FF7">
      <w:pPr>
        <w:pStyle w:val="Texto"/>
        <w:spacing w:line="220" w:lineRule="exact"/>
        <w:ind w:left="1728" w:hanging="1152"/>
        <w:rPr>
          <w:b/>
          <w:color w:val="000000"/>
          <w:szCs w:val="18"/>
        </w:rPr>
      </w:pPr>
      <w:r w:rsidRPr="00406F48">
        <w:rPr>
          <w:color w:val="000000"/>
          <w:szCs w:val="18"/>
        </w:rPr>
        <w:tab/>
      </w:r>
      <w:r w:rsidRPr="00406F48">
        <w:rPr>
          <w:b/>
          <w:color w:val="000000"/>
          <w:szCs w:val="18"/>
        </w:rPr>
        <w:t>...</w:t>
      </w:r>
    </w:p>
    <w:p w14:paraId="1CB5E021" w14:textId="77777777" w:rsidR="00406F48" w:rsidRPr="00406F48" w:rsidRDefault="00406F48" w:rsidP="00450FF7">
      <w:pPr>
        <w:pStyle w:val="Texto"/>
        <w:spacing w:line="220" w:lineRule="exact"/>
        <w:ind w:left="1728" w:hanging="1152"/>
        <w:rPr>
          <w:b/>
          <w:color w:val="000000"/>
          <w:szCs w:val="18"/>
        </w:rPr>
      </w:pPr>
      <w:r w:rsidRPr="00406F48">
        <w:rPr>
          <w:b/>
          <w:color w:val="000000"/>
          <w:szCs w:val="18"/>
        </w:rPr>
        <w:t xml:space="preserve">IV. </w:t>
      </w:r>
      <w:r w:rsidRPr="00406F48">
        <w:rPr>
          <w:color w:val="000000"/>
          <w:szCs w:val="18"/>
        </w:rPr>
        <w:t>a</w:t>
      </w:r>
      <w:r w:rsidRPr="00406F48">
        <w:rPr>
          <w:b/>
          <w:color w:val="000000"/>
          <w:szCs w:val="18"/>
        </w:rPr>
        <w:t xml:space="preserve"> VII.</w:t>
      </w:r>
      <w:r w:rsidRPr="00406F48">
        <w:rPr>
          <w:color w:val="000000"/>
          <w:szCs w:val="18"/>
        </w:rPr>
        <w:t xml:space="preserve"> </w:t>
      </w:r>
      <w:r w:rsidR="00397B45">
        <w:rPr>
          <w:color w:val="000000"/>
          <w:szCs w:val="18"/>
        </w:rPr>
        <w:tab/>
      </w:r>
      <w:r w:rsidRPr="00406F48">
        <w:rPr>
          <w:b/>
          <w:color w:val="000000"/>
          <w:szCs w:val="18"/>
        </w:rPr>
        <w:t>...</w:t>
      </w:r>
    </w:p>
    <w:p w14:paraId="08641068" w14:textId="77777777" w:rsidR="00406F48" w:rsidRPr="00406F48" w:rsidRDefault="00406F48" w:rsidP="00450FF7">
      <w:pPr>
        <w:pStyle w:val="Texto"/>
        <w:spacing w:line="220" w:lineRule="exact"/>
        <w:rPr>
          <w:color w:val="000000"/>
          <w:szCs w:val="18"/>
        </w:rPr>
      </w:pPr>
      <w:r w:rsidRPr="00406F48">
        <w:rPr>
          <w:b/>
          <w:color w:val="000000"/>
          <w:szCs w:val="18"/>
        </w:rPr>
        <w:t>ARTICULO 164.</w:t>
      </w:r>
      <w:r w:rsidRPr="00406F48">
        <w:rPr>
          <w:color w:val="000000"/>
          <w:szCs w:val="18"/>
        </w:rPr>
        <w:t xml:space="preserve"> El agente aduanal será suspendido en el ejercicio de sus funciones hasta por noventa días, o por el plazo que resulte en los términos de las fracciones I, V, X y XI de este artículo, por las siguientes causas:</w:t>
      </w:r>
    </w:p>
    <w:p w14:paraId="01D62506" w14:textId="77777777" w:rsidR="00406F48" w:rsidRPr="00406F48" w:rsidRDefault="00406F48" w:rsidP="00450FF7">
      <w:pPr>
        <w:pStyle w:val="Texto"/>
        <w:spacing w:line="220" w:lineRule="exact"/>
        <w:ind w:left="1728" w:hanging="1152"/>
        <w:rPr>
          <w:color w:val="000000"/>
          <w:szCs w:val="18"/>
        </w:rPr>
      </w:pPr>
      <w:r w:rsidRPr="00406F48">
        <w:rPr>
          <w:b/>
          <w:color w:val="000000"/>
          <w:szCs w:val="18"/>
        </w:rPr>
        <w:t>I.</w:t>
      </w:r>
      <w:r w:rsidRPr="00406F48">
        <w:rPr>
          <w:color w:val="000000"/>
          <w:szCs w:val="18"/>
        </w:rPr>
        <w:tab/>
        <w:t>Encontrarse investigado penalmente o vinculado a proceso por haber participado en la comisión de delitos fiscales o la comisión de otro delito cuya media aritmética de la pena de prisión exceda de cinco años, o privado de su libertad cuando esté sujeto a un procedimiento penal por la comisión de otro delito que amerite pena corporal. La suspensión durará el tiempo que el agente aduanal se encuentre investigado penalmente o esté vinculado a proceso penal por la comisión de delitos fiscales o privado de su libertad.</w:t>
      </w:r>
    </w:p>
    <w:p w14:paraId="0F571659" w14:textId="77777777" w:rsidR="00406F48" w:rsidRPr="00406F48" w:rsidRDefault="00406F48" w:rsidP="00450FF7">
      <w:pPr>
        <w:pStyle w:val="Texto"/>
        <w:spacing w:line="220" w:lineRule="exact"/>
        <w:ind w:left="1728" w:hanging="1152"/>
        <w:rPr>
          <w:b/>
          <w:color w:val="000000"/>
          <w:szCs w:val="18"/>
        </w:rPr>
      </w:pPr>
      <w:r w:rsidRPr="00406F48">
        <w:rPr>
          <w:b/>
          <w:color w:val="000000"/>
          <w:szCs w:val="18"/>
        </w:rPr>
        <w:t xml:space="preserve">II. </w:t>
      </w:r>
      <w:r w:rsidRPr="00406F48">
        <w:rPr>
          <w:color w:val="000000"/>
          <w:szCs w:val="18"/>
        </w:rPr>
        <w:t>a</w:t>
      </w:r>
      <w:r w:rsidRPr="00406F48">
        <w:rPr>
          <w:b/>
          <w:color w:val="000000"/>
          <w:szCs w:val="18"/>
        </w:rPr>
        <w:t xml:space="preserve"> V.</w:t>
      </w:r>
      <w:r w:rsidR="00397B45">
        <w:rPr>
          <w:b/>
          <w:color w:val="000000"/>
          <w:szCs w:val="18"/>
        </w:rPr>
        <w:tab/>
      </w:r>
      <w:r w:rsidRPr="00406F48">
        <w:rPr>
          <w:b/>
          <w:color w:val="000000"/>
          <w:szCs w:val="18"/>
        </w:rPr>
        <w:t>...</w:t>
      </w:r>
    </w:p>
    <w:p w14:paraId="1B010C88" w14:textId="77777777" w:rsidR="00406F48" w:rsidRPr="00406F48" w:rsidRDefault="00406F48" w:rsidP="00FC6A3E">
      <w:pPr>
        <w:pStyle w:val="Texto"/>
        <w:ind w:left="1728" w:hanging="1152"/>
        <w:rPr>
          <w:color w:val="000000"/>
          <w:szCs w:val="18"/>
        </w:rPr>
      </w:pPr>
      <w:r w:rsidRPr="00406F48">
        <w:rPr>
          <w:b/>
          <w:color w:val="000000"/>
          <w:szCs w:val="18"/>
        </w:rPr>
        <w:lastRenderedPageBreak/>
        <w:t>VI.</w:t>
      </w:r>
      <w:r w:rsidRPr="00406F48">
        <w:rPr>
          <w:color w:val="000000"/>
          <w:szCs w:val="18"/>
        </w:rPr>
        <w:tab/>
        <w:t>Cuando en la operación aduanera que promueva se omita el pago de las contribuciones que se causen o cuotas compensatorias, siempre que no sean aplicables las causales de cancelación establecidas en la fracción II del artículo 165 de esta Ley.</w:t>
      </w:r>
    </w:p>
    <w:p w14:paraId="124A90BB" w14:textId="77777777" w:rsidR="00406F48" w:rsidRPr="00406F48" w:rsidRDefault="00397B45" w:rsidP="00FC6A3E">
      <w:pPr>
        <w:pStyle w:val="Texto"/>
        <w:ind w:left="1728" w:hanging="1152"/>
        <w:rPr>
          <w:b/>
          <w:color w:val="000000"/>
          <w:szCs w:val="18"/>
        </w:rPr>
      </w:pPr>
      <w:r>
        <w:rPr>
          <w:b/>
          <w:color w:val="000000"/>
          <w:szCs w:val="18"/>
        </w:rPr>
        <w:tab/>
      </w:r>
      <w:r w:rsidR="00406F48" w:rsidRPr="00406F48">
        <w:rPr>
          <w:b/>
          <w:color w:val="000000"/>
          <w:szCs w:val="18"/>
        </w:rPr>
        <w:t>(Derogado).</w:t>
      </w:r>
    </w:p>
    <w:p w14:paraId="519F08CF" w14:textId="77777777" w:rsidR="00406F48" w:rsidRPr="00406F48" w:rsidRDefault="00406F48" w:rsidP="00FC6A3E">
      <w:pPr>
        <w:pStyle w:val="Texto"/>
        <w:ind w:left="1728" w:hanging="1152"/>
        <w:rPr>
          <w:color w:val="000000"/>
          <w:szCs w:val="18"/>
        </w:rPr>
      </w:pPr>
      <w:r w:rsidRPr="00406F48">
        <w:rPr>
          <w:b/>
          <w:color w:val="000000"/>
          <w:szCs w:val="18"/>
        </w:rPr>
        <w:t>VII.</w:t>
      </w:r>
      <w:r w:rsidRPr="00406F48">
        <w:rPr>
          <w:b/>
          <w:color w:val="000000"/>
          <w:szCs w:val="18"/>
        </w:rPr>
        <w:tab/>
      </w:r>
      <w:r w:rsidRPr="00406F48">
        <w:rPr>
          <w:color w:val="000000"/>
          <w:szCs w:val="18"/>
        </w:rPr>
        <w:t>Tratándose de los regímenes aduaneros temporales, de depósito fiscal, de tránsito de mercancías y recinto fiscalizado estratégico, declarar con inexactitud algún dato, siempre que con los datos aportados, excluida la liquidación provisional a que se refieren los artículos 127, fracción II y 131, fracción II de esta Ley, de haberse destinado la mercancía de que se trate al régimen de importación definitiva, la omisión no exceda de $231,610.00.</w:t>
      </w:r>
    </w:p>
    <w:p w14:paraId="5D21D3D9" w14:textId="77777777" w:rsidR="00406F48" w:rsidRPr="00406F48" w:rsidRDefault="00406F48" w:rsidP="00FC6A3E">
      <w:pPr>
        <w:pStyle w:val="Texto"/>
        <w:ind w:left="1728" w:hanging="1152"/>
        <w:rPr>
          <w:color w:val="000000"/>
          <w:szCs w:val="18"/>
        </w:rPr>
      </w:pPr>
      <w:r w:rsidRPr="00406F48">
        <w:rPr>
          <w:b/>
          <w:color w:val="000000"/>
          <w:szCs w:val="18"/>
        </w:rPr>
        <w:t>VIII.</w:t>
      </w:r>
      <w:r w:rsidRPr="00406F48">
        <w:rPr>
          <w:b/>
          <w:color w:val="000000"/>
          <w:szCs w:val="18"/>
        </w:rPr>
        <w:tab/>
      </w:r>
      <w:r w:rsidRPr="00406F48">
        <w:rPr>
          <w:color w:val="000000"/>
          <w:szCs w:val="18"/>
        </w:rPr>
        <w:t>Cuando se incumpla con las disposiciones que regulen el régimen aduanero que determine, relacionadas con sus obligaciones y responsabilidades.</w:t>
      </w:r>
    </w:p>
    <w:p w14:paraId="75C92630" w14:textId="77777777" w:rsidR="00406F48" w:rsidRPr="00406F48" w:rsidRDefault="00406F48" w:rsidP="00FC6A3E">
      <w:pPr>
        <w:pStyle w:val="Texto"/>
        <w:ind w:left="1728" w:hanging="1152"/>
        <w:rPr>
          <w:color w:val="000000"/>
          <w:szCs w:val="18"/>
        </w:rPr>
      </w:pPr>
      <w:r w:rsidRPr="00406F48">
        <w:rPr>
          <w:b/>
          <w:color w:val="000000"/>
          <w:szCs w:val="18"/>
        </w:rPr>
        <w:t>IX.</w:t>
      </w:r>
      <w:r w:rsidRPr="00406F48">
        <w:rPr>
          <w:color w:val="000000"/>
          <w:szCs w:val="18"/>
        </w:rPr>
        <w:tab/>
        <w:t>No cumplir con las obligaciones previstas en el artículo 162 de esta Ley.</w:t>
      </w:r>
    </w:p>
    <w:p w14:paraId="40CAF107" w14:textId="77777777" w:rsidR="00406F48" w:rsidRPr="00406F48" w:rsidRDefault="00406F48" w:rsidP="00FC6A3E">
      <w:pPr>
        <w:pStyle w:val="Texto"/>
        <w:ind w:left="1728" w:hanging="1152"/>
        <w:rPr>
          <w:color w:val="000000"/>
          <w:szCs w:val="18"/>
        </w:rPr>
      </w:pPr>
      <w:r w:rsidRPr="00406F48">
        <w:rPr>
          <w:b/>
          <w:color w:val="000000"/>
          <w:szCs w:val="18"/>
        </w:rPr>
        <w:t>X.</w:t>
      </w:r>
      <w:r w:rsidRPr="00406F48">
        <w:rPr>
          <w:b/>
          <w:color w:val="000000"/>
          <w:szCs w:val="18"/>
        </w:rPr>
        <w:tab/>
      </w:r>
      <w:r w:rsidRPr="00406F48">
        <w:rPr>
          <w:color w:val="000000"/>
          <w:szCs w:val="18"/>
        </w:rPr>
        <w:t>Se encuentre en los listados de contribuyentes publicados por el Servicio de Administración Tributaria a que se refieren los artículos:</w:t>
      </w:r>
    </w:p>
    <w:p w14:paraId="448D8178" w14:textId="77777777" w:rsidR="00406F48" w:rsidRPr="00406F48" w:rsidRDefault="00406F48" w:rsidP="00397B45">
      <w:pPr>
        <w:pStyle w:val="Texto"/>
        <w:ind w:left="2160" w:hanging="432"/>
        <w:rPr>
          <w:color w:val="000000"/>
          <w:szCs w:val="18"/>
        </w:rPr>
      </w:pPr>
      <w:r w:rsidRPr="00406F48">
        <w:rPr>
          <w:b/>
          <w:color w:val="000000"/>
          <w:szCs w:val="18"/>
        </w:rPr>
        <w:t>a)</w:t>
      </w:r>
      <w:r w:rsidRPr="00406F48">
        <w:rPr>
          <w:color w:val="000000"/>
          <w:szCs w:val="18"/>
        </w:rPr>
        <w:tab/>
        <w:t>69 del Código Fiscal de la Federación, con excepción de la fracción VI;</w:t>
      </w:r>
    </w:p>
    <w:p w14:paraId="03ACAFF7" w14:textId="77777777" w:rsidR="00406F48" w:rsidRPr="00406F48" w:rsidRDefault="00406F48" w:rsidP="00397B45">
      <w:pPr>
        <w:pStyle w:val="Texto"/>
        <w:ind w:left="2160" w:hanging="432"/>
        <w:rPr>
          <w:color w:val="000000"/>
          <w:szCs w:val="18"/>
        </w:rPr>
      </w:pPr>
      <w:r w:rsidRPr="00406F48">
        <w:rPr>
          <w:b/>
          <w:color w:val="000000"/>
          <w:szCs w:val="18"/>
        </w:rPr>
        <w:t>b)</w:t>
      </w:r>
      <w:r w:rsidRPr="00406F48">
        <w:rPr>
          <w:color w:val="000000"/>
          <w:szCs w:val="18"/>
        </w:rPr>
        <w:tab/>
        <w:t>69-B, cuarto párrafo del Código Fiscal de la Federación, o</w:t>
      </w:r>
    </w:p>
    <w:p w14:paraId="12E74244" w14:textId="77777777" w:rsidR="00406F48" w:rsidRPr="00406F48" w:rsidRDefault="00406F48" w:rsidP="00397B45">
      <w:pPr>
        <w:pStyle w:val="Texto"/>
        <w:ind w:left="2160" w:hanging="432"/>
        <w:rPr>
          <w:color w:val="000000"/>
          <w:szCs w:val="18"/>
        </w:rPr>
      </w:pPr>
      <w:r w:rsidRPr="00406F48">
        <w:rPr>
          <w:b/>
          <w:color w:val="000000"/>
          <w:szCs w:val="18"/>
        </w:rPr>
        <w:t>c)</w:t>
      </w:r>
      <w:r w:rsidRPr="00406F48">
        <w:rPr>
          <w:b/>
          <w:color w:val="000000"/>
          <w:szCs w:val="18"/>
        </w:rPr>
        <w:tab/>
      </w:r>
      <w:r w:rsidRPr="00406F48">
        <w:rPr>
          <w:color w:val="000000"/>
          <w:szCs w:val="18"/>
        </w:rPr>
        <w:t>69-B Bis, noveno párrafo del Código Fiscal de la Federación.</w:t>
      </w:r>
    </w:p>
    <w:p w14:paraId="4CE5F2A2" w14:textId="77777777" w:rsidR="00406F48" w:rsidRPr="00406F48" w:rsidRDefault="00397B45" w:rsidP="00FC6A3E">
      <w:pPr>
        <w:pStyle w:val="Texto"/>
        <w:ind w:left="1728" w:hanging="1152"/>
        <w:rPr>
          <w:color w:val="000000"/>
          <w:szCs w:val="18"/>
        </w:rPr>
      </w:pPr>
      <w:r>
        <w:rPr>
          <w:color w:val="000000"/>
          <w:szCs w:val="18"/>
        </w:rPr>
        <w:tab/>
      </w:r>
      <w:r w:rsidR="00406F48" w:rsidRPr="00406F48">
        <w:rPr>
          <w:color w:val="000000"/>
          <w:szCs w:val="18"/>
        </w:rPr>
        <w:t>La suspensión durará el tiempo que el agente aduanal se encuentre en los referidos listados.</w:t>
      </w:r>
    </w:p>
    <w:p w14:paraId="2C9A1914" w14:textId="77777777" w:rsidR="00406F48" w:rsidRPr="00406F48" w:rsidRDefault="00406F48" w:rsidP="00FC6A3E">
      <w:pPr>
        <w:pStyle w:val="Texto"/>
        <w:ind w:left="1728" w:hanging="1152"/>
        <w:rPr>
          <w:color w:val="000000"/>
          <w:szCs w:val="18"/>
        </w:rPr>
      </w:pPr>
      <w:r w:rsidRPr="00406F48">
        <w:rPr>
          <w:b/>
          <w:color w:val="000000"/>
          <w:szCs w:val="18"/>
        </w:rPr>
        <w:t>XI.</w:t>
      </w:r>
      <w:r w:rsidRPr="00406F48">
        <w:rPr>
          <w:color w:val="000000"/>
          <w:szCs w:val="18"/>
        </w:rPr>
        <w:tab/>
        <w:t>No cuente con certificados de sellos digitales vigentes, o se ubique en alguno de los supuestos señalados en los artículos 17-H o 17-H Bis del Código Fiscal de la Federación. La suspensión durará hasta en tanto el agente aduanal cuente con los referidos certificados, o bien, deje de ubicarse en los referidos supuestos.</w:t>
      </w:r>
    </w:p>
    <w:p w14:paraId="2EC0E125" w14:textId="77777777" w:rsidR="00406F48" w:rsidRPr="00406F48" w:rsidRDefault="00406F48" w:rsidP="00FC6A3E">
      <w:pPr>
        <w:pStyle w:val="Texto"/>
        <w:ind w:left="1728" w:hanging="1152"/>
        <w:rPr>
          <w:color w:val="000000"/>
          <w:szCs w:val="18"/>
        </w:rPr>
      </w:pPr>
      <w:r w:rsidRPr="00406F48">
        <w:rPr>
          <w:b/>
          <w:color w:val="000000"/>
          <w:szCs w:val="18"/>
        </w:rPr>
        <w:t>XII.</w:t>
      </w:r>
      <w:r w:rsidRPr="00406F48">
        <w:rPr>
          <w:color w:val="000000"/>
          <w:szCs w:val="18"/>
        </w:rPr>
        <w:tab/>
        <w:t>Cuando en el despacho aduanero que promueva, no exista omisión en el pago de contribuciones y cuotas compensatorias, y se determine el pago de multas que sean equivalentes o excedan al 70% del valor comercial de la mercancía.</w:t>
      </w:r>
    </w:p>
    <w:p w14:paraId="388A09DB" w14:textId="77777777" w:rsidR="00406F48" w:rsidRPr="00406F48" w:rsidRDefault="00406F48" w:rsidP="00FC6A3E">
      <w:pPr>
        <w:pStyle w:val="Texto"/>
        <w:ind w:left="1728" w:hanging="1152"/>
        <w:rPr>
          <w:color w:val="000000"/>
          <w:szCs w:val="18"/>
        </w:rPr>
      </w:pPr>
      <w:r w:rsidRPr="00406F48">
        <w:rPr>
          <w:b/>
          <w:color w:val="000000"/>
          <w:szCs w:val="18"/>
        </w:rPr>
        <w:t>XIII.</w:t>
      </w:r>
      <w:r w:rsidRPr="00406F48">
        <w:rPr>
          <w:color w:val="000000"/>
          <w:szCs w:val="18"/>
        </w:rPr>
        <w:tab/>
        <w:t>Cuente con créditos fiscales determinados no firmes, que no se encuentren pagados o garantizados en alguna de las formas permitidas por el Código Fiscal de la Federación.</w:t>
      </w:r>
    </w:p>
    <w:p w14:paraId="22A8DFFE" w14:textId="77777777" w:rsidR="00406F48" w:rsidRPr="00406F48" w:rsidRDefault="00406F48" w:rsidP="00406F48">
      <w:pPr>
        <w:pStyle w:val="Texto"/>
        <w:rPr>
          <w:b/>
          <w:color w:val="000000"/>
          <w:szCs w:val="18"/>
        </w:rPr>
      </w:pPr>
      <w:r w:rsidRPr="00406F48">
        <w:rPr>
          <w:b/>
          <w:color w:val="000000"/>
          <w:szCs w:val="18"/>
        </w:rPr>
        <w:t>...</w:t>
      </w:r>
    </w:p>
    <w:p w14:paraId="43A5C70D" w14:textId="77777777" w:rsidR="00406F48" w:rsidRPr="00406F48" w:rsidRDefault="00406F48" w:rsidP="00406F48">
      <w:pPr>
        <w:pStyle w:val="Texto"/>
        <w:rPr>
          <w:b/>
          <w:color w:val="000000"/>
          <w:szCs w:val="18"/>
        </w:rPr>
      </w:pPr>
      <w:r w:rsidRPr="00406F48">
        <w:rPr>
          <w:b/>
          <w:color w:val="000000"/>
          <w:szCs w:val="18"/>
        </w:rPr>
        <w:t>ARTICULO 165.</w:t>
      </w:r>
      <w:r w:rsidRPr="00406F48">
        <w:rPr>
          <w:color w:val="000000"/>
          <w:szCs w:val="18"/>
        </w:rPr>
        <w:t xml:space="preserve"> </w:t>
      </w:r>
      <w:r w:rsidRPr="00406F48">
        <w:rPr>
          <w:b/>
          <w:color w:val="000000"/>
          <w:szCs w:val="18"/>
        </w:rPr>
        <w:t>...</w:t>
      </w:r>
    </w:p>
    <w:p w14:paraId="49D204E7" w14:textId="77777777" w:rsidR="00406F48" w:rsidRPr="00406F48" w:rsidRDefault="00406F48" w:rsidP="00FC6A3E">
      <w:pPr>
        <w:pStyle w:val="Texto"/>
        <w:ind w:left="1728" w:hanging="1152"/>
        <w:rPr>
          <w:b/>
          <w:color w:val="000000"/>
          <w:szCs w:val="18"/>
        </w:rPr>
      </w:pPr>
      <w:r w:rsidRPr="00406F48">
        <w:rPr>
          <w:b/>
          <w:color w:val="000000"/>
          <w:szCs w:val="18"/>
        </w:rPr>
        <w:t>I.</w:t>
      </w:r>
      <w:r w:rsidRPr="00406F48">
        <w:rPr>
          <w:b/>
          <w:color w:val="000000"/>
          <w:szCs w:val="18"/>
        </w:rPr>
        <w:tab/>
        <w:t>...</w:t>
      </w:r>
    </w:p>
    <w:p w14:paraId="19130130" w14:textId="77777777" w:rsidR="00406F48" w:rsidRPr="00406F48" w:rsidRDefault="00406F48" w:rsidP="00FC6A3E">
      <w:pPr>
        <w:pStyle w:val="Texto"/>
        <w:ind w:left="1728" w:hanging="1152"/>
        <w:rPr>
          <w:b/>
          <w:color w:val="000000"/>
          <w:szCs w:val="18"/>
        </w:rPr>
      </w:pPr>
      <w:r w:rsidRPr="00406F48">
        <w:rPr>
          <w:b/>
          <w:color w:val="000000"/>
          <w:szCs w:val="18"/>
        </w:rPr>
        <w:t>II.</w:t>
      </w:r>
      <w:r w:rsidRPr="00406F48">
        <w:rPr>
          <w:color w:val="000000"/>
          <w:szCs w:val="18"/>
        </w:rPr>
        <w:tab/>
      </w:r>
      <w:r w:rsidRPr="00406F48">
        <w:rPr>
          <w:b/>
          <w:color w:val="000000"/>
          <w:szCs w:val="18"/>
        </w:rPr>
        <w:t>...</w:t>
      </w:r>
    </w:p>
    <w:p w14:paraId="09215E2A" w14:textId="77777777" w:rsidR="00406F48" w:rsidRPr="00406F48" w:rsidRDefault="00406F48" w:rsidP="00397B45">
      <w:pPr>
        <w:pStyle w:val="Texto"/>
        <w:ind w:left="2160" w:hanging="432"/>
        <w:rPr>
          <w:color w:val="000000"/>
          <w:szCs w:val="18"/>
        </w:rPr>
      </w:pPr>
      <w:r w:rsidRPr="00406F48">
        <w:rPr>
          <w:b/>
          <w:color w:val="000000"/>
          <w:szCs w:val="18"/>
        </w:rPr>
        <w:t>a)</w:t>
      </w:r>
      <w:r w:rsidRPr="00406F48">
        <w:rPr>
          <w:b/>
          <w:color w:val="000000"/>
          <w:szCs w:val="18"/>
        </w:rPr>
        <w:tab/>
      </w:r>
      <w:r w:rsidRPr="00406F48">
        <w:rPr>
          <w:color w:val="000000"/>
          <w:szCs w:val="18"/>
        </w:rPr>
        <w:t>La omisión en el pago de impuestos al comercio exterior, las demás contribuciones y cuotas compensatorias, en su caso, exceda de $330,900.00 y dicha omisión represente más del 10% del total de los que debieron pagarse.</w:t>
      </w:r>
    </w:p>
    <w:p w14:paraId="60262EEC" w14:textId="77777777" w:rsidR="00406F48" w:rsidRPr="00406F48" w:rsidRDefault="00406F48" w:rsidP="00397B45">
      <w:pPr>
        <w:pStyle w:val="Texto"/>
        <w:ind w:left="2160" w:hanging="432"/>
        <w:rPr>
          <w:color w:val="000000"/>
          <w:szCs w:val="18"/>
        </w:rPr>
      </w:pPr>
      <w:r w:rsidRPr="00406F48">
        <w:rPr>
          <w:b/>
          <w:color w:val="000000"/>
          <w:szCs w:val="18"/>
        </w:rPr>
        <w:t>b)</w:t>
      </w:r>
      <w:r w:rsidRPr="00406F48">
        <w:rPr>
          <w:color w:val="000000"/>
          <w:szCs w:val="18"/>
        </w:rPr>
        <w:tab/>
        <w:t>Efectuar los trámites del despacho aduanero sin el permiso de las autoridades competentes, sin contar con la asignación del cupo de las mismas, o sin cumplir cualquier otra regulación o restricción no arancelaria emitidas conforme a la Ley de Comercio Exterior, cuando se requiera, o sin realizar el descargo total o parcial sobre el permiso o cupo antes de activar el mecanismo de selección automatizado.</w:t>
      </w:r>
    </w:p>
    <w:p w14:paraId="33E30062" w14:textId="77777777" w:rsidR="00406F48" w:rsidRPr="00406F48" w:rsidRDefault="00406F48" w:rsidP="00397B45">
      <w:pPr>
        <w:pStyle w:val="Texto"/>
        <w:ind w:left="2160" w:hanging="432"/>
        <w:rPr>
          <w:b/>
          <w:color w:val="000000"/>
          <w:szCs w:val="18"/>
        </w:rPr>
      </w:pPr>
      <w:r w:rsidRPr="00406F48">
        <w:rPr>
          <w:b/>
          <w:color w:val="000000"/>
          <w:szCs w:val="18"/>
        </w:rPr>
        <w:t>c)</w:t>
      </w:r>
      <w:r w:rsidRPr="00406F48">
        <w:rPr>
          <w:color w:val="000000"/>
          <w:szCs w:val="18"/>
        </w:rPr>
        <w:tab/>
      </w:r>
      <w:r w:rsidRPr="00406F48">
        <w:rPr>
          <w:b/>
          <w:color w:val="000000"/>
          <w:szCs w:val="18"/>
        </w:rPr>
        <w:t>...</w:t>
      </w:r>
    </w:p>
    <w:p w14:paraId="2692719E" w14:textId="77777777" w:rsidR="00406F48" w:rsidRPr="00406F48" w:rsidRDefault="00397B45" w:rsidP="00FC6A3E">
      <w:pPr>
        <w:pStyle w:val="Texto"/>
        <w:ind w:left="1728" w:hanging="1152"/>
        <w:rPr>
          <w:b/>
          <w:color w:val="000000"/>
          <w:szCs w:val="18"/>
        </w:rPr>
      </w:pPr>
      <w:r>
        <w:rPr>
          <w:b/>
          <w:color w:val="000000"/>
          <w:szCs w:val="18"/>
        </w:rPr>
        <w:tab/>
      </w:r>
      <w:r w:rsidR="00406F48" w:rsidRPr="00406F48">
        <w:rPr>
          <w:b/>
          <w:color w:val="000000"/>
          <w:szCs w:val="18"/>
        </w:rPr>
        <w:t>(Derogado).</w:t>
      </w:r>
    </w:p>
    <w:p w14:paraId="5B1D6ED9" w14:textId="77777777" w:rsidR="00406F48" w:rsidRPr="00406F48" w:rsidRDefault="00406F48" w:rsidP="00FC6A3E">
      <w:pPr>
        <w:pStyle w:val="Texto"/>
        <w:ind w:left="1728" w:hanging="1152"/>
        <w:rPr>
          <w:color w:val="000000"/>
          <w:szCs w:val="18"/>
        </w:rPr>
      </w:pPr>
      <w:r w:rsidRPr="00406F48">
        <w:rPr>
          <w:b/>
          <w:color w:val="000000"/>
          <w:szCs w:val="18"/>
        </w:rPr>
        <w:t>III.</w:t>
      </w:r>
      <w:r w:rsidRPr="00406F48">
        <w:rPr>
          <w:color w:val="000000"/>
          <w:szCs w:val="18"/>
        </w:rPr>
        <w:tab/>
        <w:t>Cuando el agente aduanal, al tramitar las operaciones de comercio exterior, declare datos del importador o exportador o de las operaciones y éstos resulten falsos o inexistentes.</w:t>
      </w:r>
    </w:p>
    <w:p w14:paraId="13325A5E" w14:textId="77777777" w:rsidR="00406F48" w:rsidRPr="00406F48" w:rsidRDefault="00406F48" w:rsidP="00FC6A3E">
      <w:pPr>
        <w:pStyle w:val="Texto"/>
        <w:ind w:left="1728" w:hanging="1152"/>
        <w:rPr>
          <w:color w:val="000000"/>
          <w:szCs w:val="18"/>
        </w:rPr>
      </w:pPr>
      <w:r w:rsidRPr="00406F48">
        <w:rPr>
          <w:color w:val="000000"/>
          <w:szCs w:val="18"/>
        </w:rPr>
        <w:tab/>
        <w:t>De igual forma, será cancelada la patente si el agente aduanal efectúa el trámite de las operaciones de comercio exterior y declara los datos a que se refiere el párrafo anterior de una persona de la cual no cuente con el encargo conferido en términos del artículo 59, fracción III de esta Ley.</w:t>
      </w:r>
    </w:p>
    <w:p w14:paraId="0DC19255" w14:textId="77777777" w:rsidR="00406F48" w:rsidRPr="00406F48" w:rsidRDefault="00406F48" w:rsidP="00FC6A3E">
      <w:pPr>
        <w:pStyle w:val="Texto"/>
        <w:ind w:left="1728" w:hanging="1152"/>
        <w:rPr>
          <w:b/>
          <w:color w:val="000000"/>
          <w:szCs w:val="18"/>
        </w:rPr>
      </w:pPr>
      <w:r w:rsidRPr="00406F48">
        <w:rPr>
          <w:b/>
          <w:color w:val="000000"/>
          <w:szCs w:val="18"/>
        </w:rPr>
        <w:t>IV.</w:t>
      </w:r>
      <w:r w:rsidRPr="00406F48">
        <w:rPr>
          <w:color w:val="000000"/>
          <w:szCs w:val="18"/>
        </w:rPr>
        <w:tab/>
      </w:r>
      <w:r w:rsidRPr="00406F48">
        <w:rPr>
          <w:b/>
          <w:color w:val="000000"/>
          <w:szCs w:val="18"/>
        </w:rPr>
        <w:t>...</w:t>
      </w:r>
    </w:p>
    <w:p w14:paraId="5617739C" w14:textId="77777777" w:rsidR="00406F48" w:rsidRPr="00406F48" w:rsidRDefault="00406F48" w:rsidP="00450FF7">
      <w:pPr>
        <w:pStyle w:val="Texto"/>
        <w:spacing w:after="94"/>
        <w:ind w:left="1728" w:hanging="1152"/>
        <w:rPr>
          <w:color w:val="000000"/>
          <w:szCs w:val="18"/>
        </w:rPr>
      </w:pPr>
      <w:r w:rsidRPr="00406F48">
        <w:rPr>
          <w:b/>
          <w:color w:val="000000"/>
          <w:szCs w:val="18"/>
        </w:rPr>
        <w:lastRenderedPageBreak/>
        <w:t>V.</w:t>
      </w:r>
      <w:r w:rsidRPr="00406F48">
        <w:rPr>
          <w:color w:val="000000"/>
          <w:szCs w:val="18"/>
        </w:rPr>
        <w:tab/>
        <w:t>Ser condenado en sentencia definitiva por haber participado en la comisión de delitos fiscales o de otros delitos que ameriten pena corporal. En este caso no se podrá solicitar nuevamente la autorización para obtener una patente de agente aduanal.</w:t>
      </w:r>
    </w:p>
    <w:p w14:paraId="5CBB125E" w14:textId="77777777" w:rsidR="00406F48" w:rsidRPr="00406F48" w:rsidRDefault="00406F48" w:rsidP="00450FF7">
      <w:pPr>
        <w:pStyle w:val="Texto"/>
        <w:spacing w:after="94"/>
        <w:ind w:left="1728" w:hanging="1152"/>
        <w:rPr>
          <w:color w:val="000000"/>
          <w:szCs w:val="18"/>
        </w:rPr>
      </w:pPr>
      <w:r w:rsidRPr="00406F48">
        <w:rPr>
          <w:b/>
          <w:color w:val="000000"/>
          <w:szCs w:val="18"/>
        </w:rPr>
        <w:t>VI.</w:t>
      </w:r>
      <w:r w:rsidRPr="00406F48">
        <w:rPr>
          <w:color w:val="000000"/>
          <w:szCs w:val="18"/>
        </w:rPr>
        <w:tab/>
      </w:r>
      <w:r w:rsidRPr="00406F48">
        <w:rPr>
          <w:b/>
          <w:color w:val="000000"/>
          <w:szCs w:val="18"/>
        </w:rPr>
        <w:t>...</w:t>
      </w:r>
    </w:p>
    <w:p w14:paraId="0FBC932B" w14:textId="77777777" w:rsidR="00406F48" w:rsidRPr="00406F48" w:rsidRDefault="00406F48" w:rsidP="00450FF7">
      <w:pPr>
        <w:pStyle w:val="Texto"/>
        <w:spacing w:after="94"/>
        <w:ind w:left="1728" w:hanging="1152"/>
        <w:rPr>
          <w:color w:val="000000"/>
          <w:szCs w:val="18"/>
        </w:rPr>
      </w:pPr>
      <w:r w:rsidRPr="00406F48">
        <w:rPr>
          <w:b/>
          <w:color w:val="000000"/>
          <w:szCs w:val="18"/>
        </w:rPr>
        <w:t>VII.</w:t>
      </w:r>
      <w:r w:rsidRPr="00406F48">
        <w:rPr>
          <w:color w:val="000000"/>
          <w:szCs w:val="18"/>
        </w:rPr>
        <w:tab/>
        <w:t>Tratándose de los regímenes aduaneros temporales, de depósito fiscal, de tránsito de mercancías y recinto fiscalizado estratégico, declarar con inexactitud algún dato, siempre que con los datos aportados, excluida la liquidación provisional a que se refieren los artículos 127, fracción II y 131, fracción II de esta Ley, de haberse destinado la mercancía de que se trate al régimen de importación definitiva, se dé alguno de los siguientes supuestos:</w:t>
      </w:r>
    </w:p>
    <w:p w14:paraId="50668521" w14:textId="77777777" w:rsidR="00406F48" w:rsidRPr="00406F48" w:rsidRDefault="00406F48" w:rsidP="00450FF7">
      <w:pPr>
        <w:pStyle w:val="Texto"/>
        <w:spacing w:after="94"/>
        <w:ind w:left="2160" w:hanging="432"/>
        <w:rPr>
          <w:color w:val="000000"/>
          <w:szCs w:val="18"/>
        </w:rPr>
      </w:pPr>
      <w:r w:rsidRPr="00406F48">
        <w:rPr>
          <w:b/>
          <w:color w:val="000000"/>
          <w:szCs w:val="18"/>
        </w:rPr>
        <w:t>a)</w:t>
      </w:r>
      <w:r w:rsidRPr="00406F48">
        <w:rPr>
          <w:b/>
          <w:color w:val="000000"/>
          <w:szCs w:val="18"/>
        </w:rPr>
        <w:tab/>
      </w:r>
      <w:r w:rsidRPr="00406F48">
        <w:rPr>
          <w:color w:val="000000"/>
          <w:szCs w:val="18"/>
        </w:rPr>
        <w:t>La omisión exceda de $330,900.00 y del 10% de los impuestos al comercio exterior, las demás contribuciones y, en su caso, cuotas compensatorias causadas.</w:t>
      </w:r>
    </w:p>
    <w:p w14:paraId="080E18C9" w14:textId="77777777" w:rsidR="00406F48" w:rsidRPr="00406F48" w:rsidRDefault="00406F48" w:rsidP="00450FF7">
      <w:pPr>
        <w:pStyle w:val="Texto"/>
        <w:spacing w:after="94"/>
        <w:ind w:left="2160" w:hanging="432"/>
        <w:rPr>
          <w:color w:val="000000"/>
          <w:szCs w:val="18"/>
        </w:rPr>
      </w:pPr>
      <w:r w:rsidRPr="00406F48">
        <w:rPr>
          <w:b/>
          <w:color w:val="000000"/>
          <w:szCs w:val="18"/>
        </w:rPr>
        <w:t>b)</w:t>
      </w:r>
      <w:r w:rsidRPr="00406F48">
        <w:rPr>
          <w:color w:val="000000"/>
          <w:szCs w:val="18"/>
        </w:rPr>
        <w:tab/>
        <w:t>Efectuar los trámites del despacho sin el permiso de las autoridades competentes, sin contar con la asignación del cupo de las mismas o sin cumplir cualquier otra regulación o restricción no arancelaria emitidas conforme a la Ley de Comercio Exterior, cuando se requieran, o sin realizar el descargo total o parcial sobre el permiso o cupo antes de activar el mecanismo de selección automatizado.</w:t>
      </w:r>
    </w:p>
    <w:p w14:paraId="1FD989AC" w14:textId="77777777" w:rsidR="00406F48" w:rsidRPr="00406F48" w:rsidRDefault="00406F48" w:rsidP="00450FF7">
      <w:pPr>
        <w:pStyle w:val="Texto"/>
        <w:spacing w:after="94"/>
        <w:ind w:left="2160" w:hanging="432"/>
        <w:rPr>
          <w:b/>
          <w:color w:val="000000"/>
          <w:szCs w:val="18"/>
        </w:rPr>
      </w:pPr>
      <w:r w:rsidRPr="00406F48">
        <w:rPr>
          <w:b/>
          <w:color w:val="000000"/>
          <w:szCs w:val="18"/>
        </w:rPr>
        <w:t>c)</w:t>
      </w:r>
      <w:r w:rsidRPr="00406F48">
        <w:rPr>
          <w:b/>
          <w:color w:val="000000"/>
          <w:szCs w:val="18"/>
        </w:rPr>
        <w:tab/>
        <w:t>...</w:t>
      </w:r>
    </w:p>
    <w:p w14:paraId="77835D3A" w14:textId="77777777" w:rsidR="00406F48" w:rsidRPr="00406F48" w:rsidRDefault="00406F48" w:rsidP="00450FF7">
      <w:pPr>
        <w:pStyle w:val="Texto"/>
        <w:spacing w:after="94"/>
        <w:ind w:left="1728" w:hanging="1152"/>
        <w:rPr>
          <w:color w:val="000000"/>
          <w:szCs w:val="18"/>
        </w:rPr>
      </w:pPr>
      <w:r w:rsidRPr="00406F48">
        <w:rPr>
          <w:b/>
          <w:color w:val="000000"/>
          <w:szCs w:val="18"/>
        </w:rPr>
        <w:t>VIII.</w:t>
      </w:r>
      <w:r w:rsidRPr="00406F48">
        <w:rPr>
          <w:color w:val="000000"/>
          <w:szCs w:val="18"/>
        </w:rPr>
        <w:tab/>
        <w:t>Cuente con créditos fiscales determinados, firmes, que no se encuentren pagados o garantizados en alguna de las formas permitidas por el Código Fiscal de la Federación.</w:t>
      </w:r>
    </w:p>
    <w:p w14:paraId="059C80CC" w14:textId="77777777" w:rsidR="00406F48" w:rsidRPr="00406F48" w:rsidRDefault="00406F48" w:rsidP="00450FF7">
      <w:pPr>
        <w:pStyle w:val="Texto"/>
        <w:spacing w:after="94"/>
        <w:ind w:left="1728" w:hanging="1152"/>
        <w:rPr>
          <w:color w:val="000000"/>
          <w:szCs w:val="18"/>
        </w:rPr>
      </w:pPr>
      <w:r w:rsidRPr="00406F48">
        <w:rPr>
          <w:b/>
          <w:color w:val="000000"/>
          <w:szCs w:val="18"/>
        </w:rPr>
        <w:t xml:space="preserve">IX. </w:t>
      </w:r>
      <w:r w:rsidRPr="00406F48">
        <w:rPr>
          <w:color w:val="000000"/>
          <w:szCs w:val="18"/>
        </w:rPr>
        <w:t>a</w:t>
      </w:r>
      <w:r w:rsidRPr="00406F48">
        <w:rPr>
          <w:b/>
          <w:color w:val="000000"/>
          <w:szCs w:val="18"/>
        </w:rPr>
        <w:t xml:space="preserve"> XII.</w:t>
      </w:r>
      <w:r w:rsidR="00397B45">
        <w:rPr>
          <w:b/>
          <w:color w:val="000000"/>
          <w:szCs w:val="18"/>
        </w:rPr>
        <w:tab/>
      </w:r>
      <w:r w:rsidRPr="00406F48">
        <w:rPr>
          <w:b/>
          <w:color w:val="000000"/>
          <w:szCs w:val="18"/>
        </w:rPr>
        <w:t>...</w:t>
      </w:r>
    </w:p>
    <w:p w14:paraId="6005B5D9" w14:textId="77777777" w:rsidR="00406F48" w:rsidRPr="00406F48" w:rsidRDefault="00406F48" w:rsidP="00450FF7">
      <w:pPr>
        <w:pStyle w:val="Texto"/>
        <w:spacing w:after="94"/>
        <w:ind w:left="1728" w:hanging="1152"/>
        <w:rPr>
          <w:color w:val="000000"/>
          <w:szCs w:val="18"/>
        </w:rPr>
      </w:pPr>
      <w:r w:rsidRPr="00406F48">
        <w:rPr>
          <w:b/>
          <w:color w:val="000000"/>
          <w:szCs w:val="18"/>
        </w:rPr>
        <w:t>XIII.</w:t>
      </w:r>
      <w:r w:rsidRPr="00406F48">
        <w:rPr>
          <w:color w:val="000000"/>
          <w:szCs w:val="18"/>
        </w:rPr>
        <w:tab/>
        <w:t>Cuando promuevan el despacho de mercancías manifestando el nombre, domicilio o la clave del registro federal de contribuyentes de una persona que no le hubiera encargado la operación o el despacho de las mercancías.</w:t>
      </w:r>
    </w:p>
    <w:p w14:paraId="561E3852" w14:textId="77777777" w:rsidR="00406F48" w:rsidRPr="00406F48" w:rsidRDefault="00406F48" w:rsidP="00450FF7">
      <w:pPr>
        <w:pStyle w:val="Texto"/>
        <w:spacing w:after="94"/>
        <w:ind w:left="1728" w:hanging="1152"/>
        <w:rPr>
          <w:color w:val="000000"/>
          <w:szCs w:val="18"/>
        </w:rPr>
      </w:pPr>
      <w:r w:rsidRPr="00406F48">
        <w:rPr>
          <w:b/>
          <w:color w:val="000000"/>
          <w:szCs w:val="18"/>
        </w:rPr>
        <w:t>XIV.</w:t>
      </w:r>
      <w:r w:rsidRPr="00406F48">
        <w:rPr>
          <w:color w:val="000000"/>
          <w:szCs w:val="18"/>
        </w:rPr>
        <w:tab/>
        <w:t>Cuando se actualice el supuesto establecido en el artículo 104, último párrafo del Código Fiscal de la Federación. En este supuesto, no se podrá solicitar nuevamente la autorización para obtener una patente de agente aduanal.</w:t>
      </w:r>
    </w:p>
    <w:p w14:paraId="6063909B" w14:textId="77777777" w:rsidR="00406F48" w:rsidRPr="00406F48" w:rsidRDefault="00406F48" w:rsidP="00450FF7">
      <w:pPr>
        <w:pStyle w:val="Texto"/>
        <w:spacing w:after="94"/>
        <w:ind w:left="1728" w:hanging="1152"/>
        <w:rPr>
          <w:color w:val="000000"/>
          <w:szCs w:val="18"/>
        </w:rPr>
      </w:pPr>
      <w:r w:rsidRPr="00406F48">
        <w:rPr>
          <w:b/>
          <w:color w:val="000000"/>
          <w:szCs w:val="18"/>
        </w:rPr>
        <w:t>XV.</w:t>
      </w:r>
      <w:r w:rsidRPr="00406F48">
        <w:rPr>
          <w:color w:val="000000"/>
          <w:szCs w:val="18"/>
        </w:rPr>
        <w:tab/>
        <w:t>Tratándose de los regímenes aduaneros de importación temporal de depósito fiscal, de tránsito, de recinto fiscalizado y de recinto fiscalizado estratégico, cuando efectúe los trámites del despacho aduanero de mercancías no permitidas para destinarse a dichos regímenes.</w:t>
      </w:r>
    </w:p>
    <w:p w14:paraId="66AF7CF2" w14:textId="77777777" w:rsidR="00406F48" w:rsidRPr="00406F48" w:rsidRDefault="00406F48" w:rsidP="00450FF7">
      <w:pPr>
        <w:pStyle w:val="Texto"/>
        <w:spacing w:after="94"/>
        <w:ind w:left="1728" w:hanging="1152"/>
        <w:rPr>
          <w:color w:val="000000"/>
          <w:szCs w:val="18"/>
        </w:rPr>
      </w:pPr>
      <w:r w:rsidRPr="00406F48">
        <w:rPr>
          <w:b/>
          <w:color w:val="000000"/>
          <w:szCs w:val="18"/>
        </w:rPr>
        <w:t>XVI.</w:t>
      </w:r>
      <w:r w:rsidRPr="00406F48">
        <w:rPr>
          <w:b/>
          <w:color w:val="000000"/>
          <w:szCs w:val="18"/>
        </w:rPr>
        <w:tab/>
      </w:r>
      <w:r w:rsidRPr="00406F48">
        <w:rPr>
          <w:color w:val="000000"/>
          <w:szCs w:val="18"/>
        </w:rPr>
        <w:t>Tratándose de los regímenes aduaneros de importación temporal de mercancías para retornar al extranjero después de haberse destinado a un proceso de elaboración, transformación o reparación, cuando efectúe los trámites del despacho aduanero y dichas mercancías no correspondan a insumos para llevar a cabo los referidos procesos, o bien, cuando corresponda a mercancía terminada que no se someterá a dichos procesos.</w:t>
      </w:r>
    </w:p>
    <w:p w14:paraId="75594CAB" w14:textId="77777777" w:rsidR="00406F48" w:rsidRPr="00406F48" w:rsidRDefault="00406F48" w:rsidP="00450FF7">
      <w:pPr>
        <w:pStyle w:val="Texto"/>
        <w:spacing w:after="94"/>
        <w:ind w:left="1728" w:hanging="1152"/>
        <w:rPr>
          <w:color w:val="000000"/>
          <w:szCs w:val="18"/>
        </w:rPr>
      </w:pPr>
      <w:r w:rsidRPr="00406F48">
        <w:rPr>
          <w:b/>
          <w:color w:val="000000"/>
          <w:szCs w:val="18"/>
        </w:rPr>
        <w:t>XVII.</w:t>
      </w:r>
      <w:r w:rsidRPr="00406F48">
        <w:rPr>
          <w:color w:val="000000"/>
          <w:szCs w:val="18"/>
        </w:rPr>
        <w:tab/>
        <w:t>Efectuar, en más de dos ocasiones en un mismo ejercicio fiscal, los trámites del despacho aduanero de mercancías que no correspondan al programa de exportación autorizado por la Secretaría de Economía y, en su caso, al registro otorgado al importador, en términos de los artículos 28-A, primer párrafo de la Ley del Impuesto al Valor Agregado, 15-A, primer párrafo de la Ley del Impuesto Especial sobre Producción y Servicios y 100-A de esta Ley, así como de las reglas emitidas por el Servicio de Administración Tributaria.</w:t>
      </w:r>
    </w:p>
    <w:p w14:paraId="7DDF2684" w14:textId="77777777" w:rsidR="00406F48" w:rsidRPr="00406F48" w:rsidRDefault="00406F48" w:rsidP="00450FF7">
      <w:pPr>
        <w:pStyle w:val="Texto"/>
        <w:spacing w:after="94"/>
        <w:ind w:left="1728" w:hanging="1152"/>
        <w:rPr>
          <w:color w:val="000000"/>
          <w:szCs w:val="18"/>
        </w:rPr>
      </w:pPr>
      <w:r w:rsidRPr="00406F48">
        <w:rPr>
          <w:b/>
          <w:color w:val="000000"/>
          <w:szCs w:val="18"/>
        </w:rPr>
        <w:t>XVIII.</w:t>
      </w:r>
      <w:r w:rsidRPr="00406F48">
        <w:rPr>
          <w:color w:val="000000"/>
          <w:szCs w:val="18"/>
        </w:rPr>
        <w:tab/>
        <w:t>Cuando se encuentre como no localizado en su domicilio fiscal o el estatus de este sea inexistente.</w:t>
      </w:r>
    </w:p>
    <w:p w14:paraId="74D59375" w14:textId="77777777" w:rsidR="00406F48" w:rsidRPr="00406F48" w:rsidRDefault="00406F48" w:rsidP="00450FF7">
      <w:pPr>
        <w:pStyle w:val="Texto"/>
        <w:spacing w:after="94"/>
        <w:ind w:left="1728" w:hanging="1152"/>
        <w:rPr>
          <w:color w:val="000000"/>
          <w:szCs w:val="18"/>
        </w:rPr>
      </w:pPr>
      <w:r w:rsidRPr="00406F48">
        <w:rPr>
          <w:b/>
          <w:color w:val="000000"/>
          <w:szCs w:val="18"/>
        </w:rPr>
        <w:t>XIX.</w:t>
      </w:r>
      <w:r w:rsidRPr="00406F48">
        <w:rPr>
          <w:color w:val="000000"/>
          <w:szCs w:val="18"/>
        </w:rPr>
        <w:tab/>
        <w:t>Cuando haya sido suspendida su patente más de dos veces en el plazo de tres años.</w:t>
      </w:r>
    </w:p>
    <w:p w14:paraId="4086D2EF" w14:textId="77777777" w:rsidR="00406F48" w:rsidRPr="00406F48" w:rsidRDefault="00406F48" w:rsidP="00450FF7">
      <w:pPr>
        <w:pStyle w:val="Texto"/>
        <w:spacing w:after="94"/>
        <w:rPr>
          <w:b/>
          <w:color w:val="000000"/>
          <w:szCs w:val="18"/>
        </w:rPr>
      </w:pPr>
      <w:r w:rsidRPr="00406F48">
        <w:rPr>
          <w:b/>
          <w:color w:val="000000"/>
          <w:szCs w:val="18"/>
        </w:rPr>
        <w:t>...</w:t>
      </w:r>
    </w:p>
    <w:p w14:paraId="0F56F62A" w14:textId="77777777" w:rsidR="00406F48" w:rsidRPr="00406F48" w:rsidRDefault="00406F48" w:rsidP="00450FF7">
      <w:pPr>
        <w:pStyle w:val="Texto"/>
        <w:spacing w:after="94"/>
        <w:rPr>
          <w:b/>
          <w:color w:val="000000"/>
          <w:szCs w:val="18"/>
        </w:rPr>
      </w:pPr>
      <w:r w:rsidRPr="00406F48">
        <w:rPr>
          <w:b/>
          <w:color w:val="000000"/>
          <w:szCs w:val="18"/>
        </w:rPr>
        <w:t>ARTICULO 166.</w:t>
      </w:r>
      <w:r w:rsidRPr="00406F48">
        <w:rPr>
          <w:color w:val="000000"/>
          <w:szCs w:val="18"/>
        </w:rPr>
        <w:t xml:space="preserve"> </w:t>
      </w:r>
      <w:r w:rsidRPr="00406F48">
        <w:rPr>
          <w:b/>
          <w:color w:val="000000"/>
          <w:szCs w:val="18"/>
        </w:rPr>
        <w:t>...</w:t>
      </w:r>
    </w:p>
    <w:p w14:paraId="162E6CD9" w14:textId="77777777" w:rsidR="00406F48" w:rsidRPr="00406F48" w:rsidRDefault="00406F48" w:rsidP="00450FF7">
      <w:pPr>
        <w:pStyle w:val="Texto"/>
        <w:spacing w:after="94"/>
        <w:ind w:left="1728" w:hanging="1152"/>
        <w:rPr>
          <w:b/>
          <w:color w:val="000000"/>
          <w:szCs w:val="18"/>
        </w:rPr>
      </w:pPr>
      <w:r w:rsidRPr="00406F48">
        <w:rPr>
          <w:b/>
          <w:color w:val="000000"/>
          <w:szCs w:val="18"/>
        </w:rPr>
        <w:t>a)</w:t>
      </w:r>
      <w:r w:rsidRPr="00406F48">
        <w:rPr>
          <w:color w:val="000000"/>
          <w:szCs w:val="18"/>
        </w:rPr>
        <w:tab/>
      </w:r>
      <w:r w:rsidRPr="00406F48">
        <w:rPr>
          <w:b/>
          <w:color w:val="000000"/>
          <w:szCs w:val="18"/>
        </w:rPr>
        <w:t>...</w:t>
      </w:r>
    </w:p>
    <w:p w14:paraId="0E126E2B" w14:textId="77777777" w:rsidR="00406F48" w:rsidRPr="00406F48" w:rsidRDefault="00406F48" w:rsidP="00450FF7">
      <w:pPr>
        <w:pStyle w:val="Texto"/>
        <w:spacing w:after="94"/>
        <w:ind w:left="1728" w:hanging="1152"/>
        <w:rPr>
          <w:color w:val="000000"/>
          <w:szCs w:val="18"/>
        </w:rPr>
      </w:pPr>
      <w:r w:rsidRPr="00406F48">
        <w:rPr>
          <w:b/>
          <w:color w:val="000000"/>
          <w:szCs w:val="18"/>
        </w:rPr>
        <w:t>b)</w:t>
      </w:r>
      <w:r w:rsidRPr="00406F48">
        <w:rPr>
          <w:color w:val="000000"/>
          <w:szCs w:val="18"/>
        </w:rPr>
        <w:tab/>
        <w:t>El agente aduanal deje de ejercer la patente por más de seis meses. Se entenderá que deja de ejercer la patente cuando el agente aduanal no realice más de diez despachos aduaneros en dicho periodo, salvo en el caso de suspensión de actividades que haya sido autorizada por la autoridad aduanera.</w:t>
      </w:r>
    </w:p>
    <w:p w14:paraId="741916F9" w14:textId="77777777" w:rsidR="00406F48" w:rsidRPr="00406F48" w:rsidRDefault="00406F48" w:rsidP="00450FF7">
      <w:pPr>
        <w:pStyle w:val="Texto"/>
        <w:spacing w:after="95"/>
        <w:rPr>
          <w:b/>
          <w:color w:val="000000"/>
          <w:szCs w:val="18"/>
        </w:rPr>
      </w:pPr>
      <w:r w:rsidRPr="00406F48">
        <w:rPr>
          <w:b/>
          <w:color w:val="000000"/>
          <w:szCs w:val="18"/>
        </w:rPr>
        <w:t>...</w:t>
      </w:r>
    </w:p>
    <w:p w14:paraId="019346DF" w14:textId="77777777" w:rsidR="00406F48" w:rsidRPr="00406F48" w:rsidRDefault="00406F48" w:rsidP="00450FF7">
      <w:pPr>
        <w:pStyle w:val="Texto"/>
        <w:spacing w:after="95"/>
        <w:rPr>
          <w:b/>
          <w:color w:val="000000"/>
          <w:szCs w:val="18"/>
        </w:rPr>
      </w:pPr>
      <w:r w:rsidRPr="00406F48">
        <w:rPr>
          <w:b/>
          <w:color w:val="000000"/>
          <w:szCs w:val="18"/>
        </w:rPr>
        <w:lastRenderedPageBreak/>
        <w:t>...</w:t>
      </w:r>
    </w:p>
    <w:p w14:paraId="0A128898" w14:textId="77777777" w:rsidR="00406F48" w:rsidRPr="00406F48" w:rsidRDefault="00406F48" w:rsidP="00450FF7">
      <w:pPr>
        <w:pStyle w:val="Texto"/>
        <w:spacing w:after="95"/>
        <w:rPr>
          <w:b/>
          <w:color w:val="000000"/>
          <w:szCs w:val="18"/>
        </w:rPr>
      </w:pPr>
      <w:r w:rsidRPr="00406F48">
        <w:rPr>
          <w:b/>
          <w:color w:val="000000"/>
          <w:szCs w:val="18"/>
        </w:rPr>
        <w:t>...</w:t>
      </w:r>
    </w:p>
    <w:p w14:paraId="040EEFD0" w14:textId="77777777" w:rsidR="00406F48" w:rsidRPr="00406F48" w:rsidRDefault="00406F48" w:rsidP="00450FF7">
      <w:pPr>
        <w:pStyle w:val="Texto"/>
        <w:spacing w:after="95"/>
        <w:rPr>
          <w:color w:val="000000"/>
          <w:szCs w:val="18"/>
        </w:rPr>
      </w:pPr>
      <w:r w:rsidRPr="00406F48">
        <w:rPr>
          <w:b/>
          <w:color w:val="000000"/>
          <w:szCs w:val="18"/>
        </w:rPr>
        <w:t>ARTICULO 167.</w:t>
      </w:r>
      <w:r w:rsidRPr="00406F48">
        <w:rPr>
          <w:color w:val="000000"/>
          <w:szCs w:val="18"/>
        </w:rPr>
        <w:t xml:space="preserve"> En los casos de las fracciones I, V, X y XI del artículo 164 de esta Ley, las autoridades aduaneras, una vez comprobados los hechos establecidos en dichas fracciones, ordenarán la suspensión provisional por el tiempo que subsista la causa que la motivó. Decretada la medida provisional antes mencionada, el agente aduanal podrá, en cualquier momento, desvirtuar la causal de suspensión o acreditar que la misma ya no subsiste, exhibiendo ante la autoridad que ordenó su suspensión las pruebas documentales que estime pertinentes y manifestando por escrito lo que a su derecho convenga; la autoridad resolverá en definitiva en un plazo no mayor de quince días posteriores a la presentación de las pruebas y escritos señalados.</w:t>
      </w:r>
    </w:p>
    <w:p w14:paraId="4C12AD34" w14:textId="77777777" w:rsidR="00406F48" w:rsidRPr="00406F48" w:rsidRDefault="00406F48" w:rsidP="00450FF7">
      <w:pPr>
        <w:pStyle w:val="Texto"/>
        <w:spacing w:after="95"/>
        <w:rPr>
          <w:color w:val="000000"/>
          <w:szCs w:val="18"/>
        </w:rPr>
      </w:pPr>
      <w:r w:rsidRPr="00406F48">
        <w:rPr>
          <w:color w:val="000000"/>
          <w:szCs w:val="18"/>
        </w:rPr>
        <w:t>Cuando se trate de las causales de suspensión, de cancelación o de extinción de la patente, una vez que la autoridad aduanera competente para tramitar y resolver estos procedimientos tenga conocimiento de los hechos u omisiones, en atención a la causal que lo origina, los dará a conocer en forma circunstanciada al agente aduanal mediante un acuerdo de inicio del procedimiento respectivo, y le concederá un plazo de diez días hábiles, contados a partir de la fecha en que surta efectos su notificación para que exprese lo que a su derecho convenga y ofrezca pruebas.</w:t>
      </w:r>
    </w:p>
    <w:p w14:paraId="038B93A6" w14:textId="77777777" w:rsidR="00406F48" w:rsidRPr="00406F48" w:rsidRDefault="00406F48" w:rsidP="00450FF7">
      <w:pPr>
        <w:pStyle w:val="Texto"/>
        <w:spacing w:after="95"/>
        <w:rPr>
          <w:b/>
          <w:color w:val="000000"/>
          <w:szCs w:val="18"/>
        </w:rPr>
      </w:pPr>
      <w:r w:rsidRPr="00406F48">
        <w:rPr>
          <w:b/>
          <w:color w:val="000000"/>
          <w:szCs w:val="18"/>
        </w:rPr>
        <w:t>...</w:t>
      </w:r>
    </w:p>
    <w:p w14:paraId="1CAC0AD1" w14:textId="77777777" w:rsidR="00406F48" w:rsidRPr="00406F48" w:rsidRDefault="00406F48" w:rsidP="00450FF7">
      <w:pPr>
        <w:pStyle w:val="Texto"/>
        <w:spacing w:after="95"/>
        <w:rPr>
          <w:b/>
          <w:color w:val="000000"/>
          <w:szCs w:val="18"/>
        </w:rPr>
      </w:pPr>
      <w:r w:rsidRPr="00406F48">
        <w:rPr>
          <w:b/>
          <w:color w:val="000000"/>
          <w:szCs w:val="18"/>
        </w:rPr>
        <w:t>...</w:t>
      </w:r>
    </w:p>
    <w:p w14:paraId="0F27C0A8" w14:textId="77777777" w:rsidR="00406F48" w:rsidRPr="00406F48" w:rsidRDefault="00406F48" w:rsidP="00450FF7">
      <w:pPr>
        <w:pStyle w:val="Texto"/>
        <w:spacing w:after="95"/>
        <w:rPr>
          <w:color w:val="000000"/>
          <w:szCs w:val="18"/>
        </w:rPr>
      </w:pPr>
      <w:r w:rsidRPr="00406F48">
        <w:rPr>
          <w:b/>
          <w:color w:val="000000"/>
          <w:szCs w:val="18"/>
        </w:rPr>
        <w:t>ARTICULO 167-D.</w:t>
      </w:r>
      <w:r w:rsidRPr="00406F48">
        <w:rPr>
          <w:color w:val="000000"/>
          <w:szCs w:val="18"/>
        </w:rPr>
        <w:t xml:space="preserve"> La agencia aduanal es la persona moral autorizada por la Secretaría para promover por cuenta ajena el despacho aduanero de mercancías, en los diferentes regímenes aduaneros previstos en esta Ley.</w:t>
      </w:r>
    </w:p>
    <w:p w14:paraId="0316A083" w14:textId="77777777" w:rsidR="00406F48" w:rsidRPr="00406F48" w:rsidRDefault="00406F48" w:rsidP="00450FF7">
      <w:pPr>
        <w:pStyle w:val="Texto"/>
        <w:spacing w:after="95"/>
        <w:rPr>
          <w:b/>
          <w:color w:val="000000"/>
          <w:szCs w:val="18"/>
        </w:rPr>
      </w:pPr>
      <w:r w:rsidRPr="00406F48">
        <w:rPr>
          <w:b/>
          <w:color w:val="000000"/>
          <w:szCs w:val="18"/>
        </w:rPr>
        <w:t>...</w:t>
      </w:r>
    </w:p>
    <w:p w14:paraId="16186CE7" w14:textId="77777777" w:rsidR="00406F48" w:rsidRPr="00406F48" w:rsidRDefault="00406F48" w:rsidP="00450FF7">
      <w:pPr>
        <w:pStyle w:val="Texto"/>
        <w:spacing w:after="95"/>
        <w:ind w:left="1728" w:hanging="1152"/>
        <w:rPr>
          <w:color w:val="000000"/>
          <w:szCs w:val="18"/>
        </w:rPr>
      </w:pPr>
      <w:r w:rsidRPr="00406F48">
        <w:rPr>
          <w:b/>
          <w:color w:val="000000"/>
          <w:szCs w:val="18"/>
        </w:rPr>
        <w:t>I.</w:t>
      </w:r>
      <w:r w:rsidRPr="00406F48">
        <w:rPr>
          <w:color w:val="000000"/>
          <w:szCs w:val="18"/>
        </w:rPr>
        <w:tab/>
        <w:t>Estar constituida conforme a las leyes mexicanas y con cláusula de exclusión de extranjeros, debiendo acreditar que el valor de su activo fijo registrado en su contabilidad sea permanentemente superior a $672,680.00.</w:t>
      </w:r>
    </w:p>
    <w:p w14:paraId="42168CF2" w14:textId="77777777" w:rsidR="00406F48" w:rsidRPr="00406F48" w:rsidRDefault="00406F48" w:rsidP="00450FF7">
      <w:pPr>
        <w:pStyle w:val="Texto"/>
        <w:spacing w:after="95"/>
        <w:ind w:left="1728" w:hanging="1152"/>
        <w:rPr>
          <w:b/>
          <w:color w:val="000000"/>
          <w:szCs w:val="18"/>
        </w:rPr>
      </w:pPr>
      <w:r w:rsidRPr="00406F48">
        <w:rPr>
          <w:b/>
          <w:color w:val="000000"/>
          <w:szCs w:val="18"/>
        </w:rPr>
        <w:t xml:space="preserve">II. </w:t>
      </w:r>
      <w:r w:rsidRPr="00406F48">
        <w:rPr>
          <w:color w:val="000000"/>
          <w:szCs w:val="18"/>
        </w:rPr>
        <w:t>a</w:t>
      </w:r>
      <w:r w:rsidRPr="00406F48">
        <w:rPr>
          <w:b/>
          <w:color w:val="000000"/>
          <w:szCs w:val="18"/>
        </w:rPr>
        <w:t xml:space="preserve"> VIII.</w:t>
      </w:r>
      <w:r w:rsidR="00397B45">
        <w:rPr>
          <w:b/>
          <w:color w:val="000000"/>
          <w:szCs w:val="18"/>
        </w:rPr>
        <w:tab/>
      </w:r>
      <w:r w:rsidRPr="00406F48">
        <w:rPr>
          <w:b/>
          <w:color w:val="000000"/>
          <w:szCs w:val="18"/>
        </w:rPr>
        <w:t>...</w:t>
      </w:r>
    </w:p>
    <w:p w14:paraId="762A0524" w14:textId="77777777" w:rsidR="00406F48" w:rsidRPr="00406F48" w:rsidRDefault="00406F48" w:rsidP="00450FF7">
      <w:pPr>
        <w:pStyle w:val="Texto"/>
        <w:spacing w:after="95"/>
        <w:rPr>
          <w:b/>
          <w:color w:val="000000"/>
          <w:szCs w:val="18"/>
        </w:rPr>
      </w:pPr>
      <w:r w:rsidRPr="00406F48">
        <w:rPr>
          <w:b/>
          <w:color w:val="000000"/>
          <w:szCs w:val="18"/>
        </w:rPr>
        <w:t>...</w:t>
      </w:r>
    </w:p>
    <w:p w14:paraId="45141F21" w14:textId="77777777" w:rsidR="00406F48" w:rsidRPr="00406F48" w:rsidRDefault="00406F48" w:rsidP="00450FF7">
      <w:pPr>
        <w:pStyle w:val="Texto"/>
        <w:spacing w:after="95"/>
        <w:rPr>
          <w:color w:val="000000"/>
          <w:szCs w:val="18"/>
        </w:rPr>
      </w:pPr>
      <w:r w:rsidRPr="00406F48">
        <w:rPr>
          <w:color w:val="000000"/>
          <w:szCs w:val="18"/>
        </w:rPr>
        <w:t>El administrador o la persona o personas que tengan conferida la dirección general, la gerencia o la administración de la persona moral, cualquiera que sea el nombre con el que se les designe, así como el apoderado legal de la misma, deberán cumplir con los requisitos establecidos en el párrafo anterior. Los agentes aduanales socios deberán formar parte del consejo de administración de la agencia aduanal.</w:t>
      </w:r>
    </w:p>
    <w:p w14:paraId="2FFB01CB" w14:textId="77777777" w:rsidR="00406F48" w:rsidRPr="00406F48" w:rsidRDefault="00406F48" w:rsidP="00450FF7">
      <w:pPr>
        <w:pStyle w:val="Texto"/>
        <w:spacing w:after="95"/>
        <w:rPr>
          <w:b/>
          <w:color w:val="000000"/>
          <w:szCs w:val="18"/>
        </w:rPr>
      </w:pPr>
      <w:r w:rsidRPr="00406F48">
        <w:rPr>
          <w:b/>
          <w:color w:val="000000"/>
          <w:szCs w:val="18"/>
        </w:rPr>
        <w:t>...</w:t>
      </w:r>
    </w:p>
    <w:p w14:paraId="4B808331" w14:textId="77777777" w:rsidR="00406F48" w:rsidRPr="00406F48" w:rsidRDefault="00406F48" w:rsidP="00450FF7">
      <w:pPr>
        <w:pStyle w:val="Texto"/>
        <w:spacing w:after="95"/>
        <w:rPr>
          <w:b/>
          <w:color w:val="000000"/>
          <w:szCs w:val="18"/>
        </w:rPr>
      </w:pPr>
      <w:r w:rsidRPr="00406F48">
        <w:rPr>
          <w:b/>
          <w:color w:val="000000"/>
          <w:szCs w:val="18"/>
        </w:rPr>
        <w:t>...</w:t>
      </w:r>
    </w:p>
    <w:p w14:paraId="1C35BC5B" w14:textId="77777777" w:rsidR="00406F48" w:rsidRPr="00406F48" w:rsidRDefault="00406F48" w:rsidP="00450FF7">
      <w:pPr>
        <w:pStyle w:val="Texto"/>
        <w:spacing w:after="95"/>
        <w:rPr>
          <w:b/>
          <w:color w:val="000000"/>
          <w:szCs w:val="18"/>
        </w:rPr>
      </w:pPr>
      <w:r w:rsidRPr="00406F48">
        <w:rPr>
          <w:b/>
          <w:color w:val="000000"/>
          <w:szCs w:val="18"/>
        </w:rPr>
        <w:t>...</w:t>
      </w:r>
    </w:p>
    <w:p w14:paraId="5487A275" w14:textId="77777777" w:rsidR="00406F48" w:rsidRPr="00406F48" w:rsidRDefault="00406F48" w:rsidP="00450FF7">
      <w:pPr>
        <w:pStyle w:val="Texto"/>
        <w:spacing w:after="95"/>
        <w:rPr>
          <w:b/>
          <w:color w:val="000000"/>
          <w:szCs w:val="18"/>
        </w:rPr>
      </w:pPr>
      <w:r w:rsidRPr="00406F48">
        <w:rPr>
          <w:b/>
          <w:color w:val="000000"/>
          <w:szCs w:val="18"/>
        </w:rPr>
        <w:t>...</w:t>
      </w:r>
    </w:p>
    <w:p w14:paraId="72705391" w14:textId="77777777" w:rsidR="00406F48" w:rsidRPr="00406F48" w:rsidRDefault="00406F48" w:rsidP="00450FF7">
      <w:pPr>
        <w:pStyle w:val="Texto"/>
        <w:spacing w:after="95"/>
        <w:rPr>
          <w:color w:val="000000"/>
          <w:szCs w:val="18"/>
        </w:rPr>
      </w:pPr>
      <w:r w:rsidRPr="00406F48">
        <w:rPr>
          <w:color w:val="000000"/>
          <w:szCs w:val="18"/>
        </w:rPr>
        <w:t>La Secretaría contará con un plazo de un mes para analizar la documentación presentada, debiendo someter al Consejo a que se refiere el artículo 159 bis de esta Ley la resolución correspondiente, quien deberá emitir su determinación dentro de los quince días hábiles siguientes.</w:t>
      </w:r>
    </w:p>
    <w:p w14:paraId="5A42E58C" w14:textId="77777777" w:rsidR="00406F48" w:rsidRPr="00406F48" w:rsidRDefault="00406F48" w:rsidP="00450FF7">
      <w:pPr>
        <w:pStyle w:val="Texto"/>
        <w:spacing w:after="95"/>
        <w:rPr>
          <w:color w:val="000000"/>
          <w:szCs w:val="18"/>
        </w:rPr>
      </w:pPr>
      <w:r w:rsidRPr="00406F48">
        <w:rPr>
          <w:color w:val="000000"/>
          <w:szCs w:val="18"/>
        </w:rPr>
        <w:t>La resolución sobre la autorización se otorgará al interesado en un plazo no mayor de dos meses contados a partir de la determinación del Consejo.</w:t>
      </w:r>
    </w:p>
    <w:p w14:paraId="536D2013" w14:textId="77777777" w:rsidR="00406F48" w:rsidRPr="00406F48" w:rsidRDefault="00406F48" w:rsidP="00450FF7">
      <w:pPr>
        <w:pStyle w:val="Texto"/>
        <w:spacing w:after="95"/>
        <w:rPr>
          <w:color w:val="000000"/>
          <w:szCs w:val="18"/>
        </w:rPr>
      </w:pPr>
      <w:r w:rsidRPr="00406F48">
        <w:rPr>
          <w:color w:val="000000"/>
          <w:szCs w:val="18"/>
        </w:rPr>
        <w:t>La autorización de agencia aduanal tendrá una vigencia igual a la de la patente con mayor vigencia de los agentes aduanales que formen parte de ella y podrá prorrogarse hasta por veinte años más, conforme al mismo procedimiento para su expedición, siempre que al momento de la solicitud al menos uno de los agentes aduanales cuente con una patente vigente, que dicha solicitud se presente durante el último año de vigencia de la autorización y antes de los últimos cuatro meses de la conclusión de su vigencia, y se cumplan los requisitos vigentes previstos para su otorgamiento.</w:t>
      </w:r>
    </w:p>
    <w:p w14:paraId="1C74482E" w14:textId="77777777" w:rsidR="00406F48" w:rsidRPr="00406F48" w:rsidRDefault="00406F48" w:rsidP="00450FF7">
      <w:pPr>
        <w:pStyle w:val="Texto"/>
        <w:spacing w:after="95"/>
        <w:rPr>
          <w:color w:val="000000"/>
          <w:szCs w:val="18"/>
        </w:rPr>
      </w:pPr>
      <w:r w:rsidRPr="00406F48">
        <w:rPr>
          <w:b/>
          <w:color w:val="000000"/>
          <w:szCs w:val="18"/>
        </w:rPr>
        <w:t>ARTICULO 167-E.</w:t>
      </w:r>
      <w:r w:rsidRPr="00406F48">
        <w:rPr>
          <w:color w:val="000000"/>
          <w:szCs w:val="18"/>
        </w:rPr>
        <w:t xml:space="preserve"> Para obtener la autorización de agencia aduanal, las personas morales constituidas para tales efectos, integradas cuando menos por un agente aduanal deberán presentar solicitud a la Secretaría, cumpliendo con los requisitos establecidos en el artículo anterior.</w:t>
      </w:r>
    </w:p>
    <w:p w14:paraId="3401C6EE" w14:textId="77777777" w:rsidR="00406F48" w:rsidRPr="00406F48" w:rsidRDefault="00406F48" w:rsidP="00450FF7">
      <w:pPr>
        <w:pStyle w:val="Texto"/>
        <w:spacing w:after="95"/>
        <w:rPr>
          <w:b/>
          <w:color w:val="000000"/>
          <w:szCs w:val="18"/>
        </w:rPr>
      </w:pPr>
      <w:r w:rsidRPr="00406F48">
        <w:rPr>
          <w:b/>
          <w:color w:val="000000"/>
          <w:szCs w:val="18"/>
        </w:rPr>
        <w:t>(Derogado).</w:t>
      </w:r>
    </w:p>
    <w:p w14:paraId="43397778" w14:textId="77777777" w:rsidR="00406F48" w:rsidRPr="00406F48" w:rsidRDefault="00406F48" w:rsidP="00450FF7">
      <w:pPr>
        <w:pStyle w:val="Texto"/>
        <w:spacing w:after="95"/>
        <w:rPr>
          <w:b/>
          <w:color w:val="000000"/>
          <w:szCs w:val="18"/>
        </w:rPr>
      </w:pPr>
      <w:r w:rsidRPr="00406F48">
        <w:rPr>
          <w:b/>
          <w:color w:val="000000"/>
          <w:szCs w:val="18"/>
        </w:rPr>
        <w:t>...</w:t>
      </w:r>
    </w:p>
    <w:p w14:paraId="0EA91CB9" w14:textId="77777777" w:rsidR="00406F48" w:rsidRPr="00406F48" w:rsidRDefault="00406F48" w:rsidP="00450FF7">
      <w:pPr>
        <w:pStyle w:val="Texto"/>
        <w:spacing w:after="78"/>
        <w:rPr>
          <w:color w:val="000000"/>
          <w:szCs w:val="18"/>
        </w:rPr>
      </w:pPr>
      <w:r w:rsidRPr="00406F48">
        <w:rPr>
          <w:color w:val="000000"/>
          <w:szCs w:val="18"/>
        </w:rPr>
        <w:t xml:space="preserve">Cuando la agencia aduanal que ya se encuentre operando requiera incorporar un agente aduanal, siempre que no se encuentre sujeto a algún procedimiento de inhabilitación, suspensión, cancelación o extinción de la </w:t>
      </w:r>
      <w:r w:rsidRPr="00406F48">
        <w:rPr>
          <w:color w:val="000000"/>
          <w:szCs w:val="18"/>
        </w:rPr>
        <w:lastRenderedPageBreak/>
        <w:t>patente de la que sea titular, solicitará la autorización correspondiente, misma que se resolverá previa determinación del Consejo a que se refiere el artículo 159 bis de esta Ley.</w:t>
      </w:r>
    </w:p>
    <w:p w14:paraId="08BFAECA" w14:textId="77777777" w:rsidR="00406F48" w:rsidRPr="00406F48" w:rsidRDefault="00406F48" w:rsidP="00450FF7">
      <w:pPr>
        <w:pStyle w:val="Texto"/>
        <w:spacing w:after="78"/>
        <w:rPr>
          <w:b/>
          <w:color w:val="000000"/>
          <w:szCs w:val="18"/>
        </w:rPr>
      </w:pPr>
      <w:r w:rsidRPr="00406F48">
        <w:rPr>
          <w:b/>
          <w:color w:val="000000"/>
          <w:szCs w:val="18"/>
        </w:rPr>
        <w:t>...</w:t>
      </w:r>
    </w:p>
    <w:p w14:paraId="3CA13D18" w14:textId="77777777" w:rsidR="00406F48" w:rsidRPr="00406F48" w:rsidRDefault="00406F48" w:rsidP="00450FF7">
      <w:pPr>
        <w:pStyle w:val="Texto"/>
        <w:spacing w:after="78"/>
        <w:rPr>
          <w:color w:val="000000"/>
          <w:szCs w:val="18"/>
        </w:rPr>
      </w:pPr>
      <w:r w:rsidRPr="00406F48">
        <w:rPr>
          <w:b/>
          <w:color w:val="000000"/>
          <w:szCs w:val="18"/>
        </w:rPr>
        <w:t>ARTICULO 167-G.</w:t>
      </w:r>
      <w:r w:rsidRPr="00406F48">
        <w:rPr>
          <w:color w:val="000000"/>
          <w:szCs w:val="18"/>
        </w:rPr>
        <w:t xml:space="preserve"> </w:t>
      </w:r>
      <w:r w:rsidRPr="00406F48">
        <w:rPr>
          <w:b/>
          <w:color w:val="000000"/>
          <w:szCs w:val="18"/>
        </w:rPr>
        <w:t>...</w:t>
      </w:r>
    </w:p>
    <w:p w14:paraId="10B1A706" w14:textId="77777777" w:rsidR="00406F48" w:rsidRPr="00406F48" w:rsidRDefault="00406F48" w:rsidP="00450FF7">
      <w:pPr>
        <w:pStyle w:val="Texto"/>
        <w:spacing w:after="78"/>
        <w:ind w:left="1728" w:hanging="1152"/>
        <w:rPr>
          <w:b/>
          <w:color w:val="000000"/>
          <w:szCs w:val="18"/>
        </w:rPr>
      </w:pPr>
      <w:r w:rsidRPr="00406F48">
        <w:rPr>
          <w:b/>
          <w:color w:val="000000"/>
          <w:szCs w:val="18"/>
        </w:rPr>
        <w:t xml:space="preserve">I. </w:t>
      </w:r>
      <w:r w:rsidRPr="00406F48">
        <w:rPr>
          <w:color w:val="000000"/>
          <w:szCs w:val="18"/>
        </w:rPr>
        <w:t>y</w:t>
      </w:r>
      <w:r w:rsidRPr="00406F48">
        <w:rPr>
          <w:b/>
          <w:color w:val="000000"/>
          <w:szCs w:val="18"/>
        </w:rPr>
        <w:t xml:space="preserve"> II.</w:t>
      </w:r>
      <w:r w:rsidR="00397B45">
        <w:rPr>
          <w:b/>
          <w:color w:val="000000"/>
          <w:szCs w:val="18"/>
        </w:rPr>
        <w:tab/>
      </w:r>
      <w:r w:rsidRPr="00406F48">
        <w:rPr>
          <w:b/>
          <w:color w:val="000000"/>
          <w:szCs w:val="18"/>
        </w:rPr>
        <w:t>...</w:t>
      </w:r>
    </w:p>
    <w:p w14:paraId="0A615AD6" w14:textId="77777777" w:rsidR="00406F48" w:rsidRPr="00406F48" w:rsidRDefault="00406F48" w:rsidP="00450FF7">
      <w:pPr>
        <w:pStyle w:val="Texto"/>
        <w:spacing w:after="78"/>
        <w:ind w:left="1728" w:hanging="1152"/>
        <w:rPr>
          <w:color w:val="000000"/>
          <w:szCs w:val="18"/>
        </w:rPr>
      </w:pPr>
      <w:r w:rsidRPr="00406F48">
        <w:rPr>
          <w:b/>
          <w:color w:val="000000"/>
          <w:szCs w:val="18"/>
        </w:rPr>
        <w:t>III.</w:t>
      </w:r>
      <w:r w:rsidRPr="00406F48">
        <w:rPr>
          <w:b/>
          <w:color w:val="000000"/>
          <w:szCs w:val="18"/>
        </w:rPr>
        <w:tab/>
      </w:r>
      <w:r w:rsidRPr="00406F48">
        <w:rPr>
          <w:color w:val="000000"/>
          <w:szCs w:val="18"/>
        </w:rPr>
        <w:t>Se omita el pago de las contribuciones o cuotas compensatorias, en el despacho aduanero que promueva, siempre que no sea aplicable la causal de cancelación establecida en la fracción VI del artículo 167-J, en relación con la fracción II del artículo 165 de esta Ley.</w:t>
      </w:r>
    </w:p>
    <w:p w14:paraId="53E68C6C" w14:textId="77777777" w:rsidR="00406F48" w:rsidRPr="00406F48" w:rsidRDefault="00397B45" w:rsidP="00450FF7">
      <w:pPr>
        <w:pStyle w:val="Texto"/>
        <w:spacing w:after="78"/>
        <w:ind w:left="1728" w:hanging="1152"/>
        <w:rPr>
          <w:b/>
          <w:color w:val="000000"/>
          <w:szCs w:val="18"/>
        </w:rPr>
      </w:pPr>
      <w:r>
        <w:rPr>
          <w:b/>
          <w:color w:val="000000"/>
          <w:szCs w:val="18"/>
        </w:rPr>
        <w:tab/>
      </w:r>
      <w:r w:rsidR="00406F48" w:rsidRPr="00406F48">
        <w:rPr>
          <w:b/>
          <w:color w:val="000000"/>
          <w:szCs w:val="18"/>
        </w:rPr>
        <w:t>(Derogado)</w:t>
      </w:r>
    </w:p>
    <w:p w14:paraId="4EA5EC6A" w14:textId="77777777" w:rsidR="00406F48" w:rsidRPr="00406F48" w:rsidRDefault="00406F48" w:rsidP="00450FF7">
      <w:pPr>
        <w:pStyle w:val="Texto"/>
        <w:spacing w:after="78"/>
        <w:ind w:left="1728" w:hanging="1152"/>
        <w:rPr>
          <w:color w:val="000000"/>
          <w:szCs w:val="18"/>
        </w:rPr>
      </w:pPr>
      <w:r w:rsidRPr="00406F48">
        <w:rPr>
          <w:b/>
          <w:color w:val="000000"/>
          <w:szCs w:val="18"/>
        </w:rPr>
        <w:t>IV.</w:t>
      </w:r>
      <w:r w:rsidRPr="00406F48">
        <w:rPr>
          <w:color w:val="000000"/>
          <w:szCs w:val="18"/>
        </w:rPr>
        <w:tab/>
        <w:t>Tratándose de los regímenes aduaneros temporales, de depósito fiscal, de tránsito de mercancías y de recinto fiscalizado estratégico, declarar con inexactitud algún dato, siempre que, con los datos aportados, excluida la liquidación provisional a que se refieren los artículos 127, fracción II y 131, fracción II de esta Ley, de haberse destinado la mercancía de que se trate al régimen de importación definitiva, la omisión no exceda de $241,620.00.</w:t>
      </w:r>
    </w:p>
    <w:p w14:paraId="4E6B8EE6" w14:textId="77777777" w:rsidR="00406F48" w:rsidRPr="00406F48" w:rsidRDefault="00406F48" w:rsidP="00450FF7">
      <w:pPr>
        <w:pStyle w:val="Texto"/>
        <w:spacing w:after="78"/>
        <w:ind w:left="1728" w:hanging="1152"/>
        <w:rPr>
          <w:color w:val="000000"/>
          <w:szCs w:val="18"/>
        </w:rPr>
      </w:pPr>
      <w:r w:rsidRPr="00406F48">
        <w:rPr>
          <w:b/>
          <w:color w:val="000000"/>
          <w:szCs w:val="18"/>
        </w:rPr>
        <w:t>V.</w:t>
      </w:r>
      <w:r w:rsidRPr="00406F48">
        <w:rPr>
          <w:color w:val="000000"/>
          <w:szCs w:val="18"/>
        </w:rPr>
        <w:tab/>
        <w:t>La agencia, sus socios o accionistas, se encuentren en los listados de contribuyentes publicados por el Servicio de Administración Tributaria a que se refieren los artículos:</w:t>
      </w:r>
    </w:p>
    <w:p w14:paraId="0F55F915" w14:textId="77777777" w:rsidR="00406F48" w:rsidRPr="00406F48" w:rsidRDefault="00406F48" w:rsidP="00450FF7">
      <w:pPr>
        <w:pStyle w:val="Texto"/>
        <w:spacing w:after="78"/>
        <w:ind w:left="2160" w:hanging="432"/>
        <w:rPr>
          <w:color w:val="000000"/>
          <w:szCs w:val="18"/>
        </w:rPr>
      </w:pPr>
      <w:r w:rsidRPr="00406F48">
        <w:rPr>
          <w:b/>
          <w:color w:val="000000"/>
          <w:szCs w:val="18"/>
        </w:rPr>
        <w:t>a)</w:t>
      </w:r>
      <w:r w:rsidRPr="00406F48">
        <w:rPr>
          <w:color w:val="000000"/>
          <w:szCs w:val="18"/>
        </w:rPr>
        <w:tab/>
        <w:t>69 del Código Fiscal de la Federación, con excepción de la fracción VI;</w:t>
      </w:r>
    </w:p>
    <w:p w14:paraId="704140D7" w14:textId="77777777" w:rsidR="00406F48" w:rsidRPr="00406F48" w:rsidRDefault="00406F48" w:rsidP="00450FF7">
      <w:pPr>
        <w:pStyle w:val="Texto"/>
        <w:spacing w:after="78"/>
        <w:ind w:left="2160" w:hanging="432"/>
        <w:rPr>
          <w:color w:val="000000"/>
          <w:szCs w:val="18"/>
        </w:rPr>
      </w:pPr>
      <w:r w:rsidRPr="00406F48">
        <w:rPr>
          <w:b/>
          <w:color w:val="000000"/>
          <w:szCs w:val="18"/>
        </w:rPr>
        <w:t>b)</w:t>
      </w:r>
      <w:r w:rsidRPr="00406F48">
        <w:rPr>
          <w:color w:val="000000"/>
          <w:szCs w:val="18"/>
        </w:rPr>
        <w:tab/>
        <w:t>69-B, cuarto párrafo del Código Fiscal de la Federación, o</w:t>
      </w:r>
    </w:p>
    <w:p w14:paraId="12616A60" w14:textId="77777777" w:rsidR="00406F48" w:rsidRPr="00406F48" w:rsidRDefault="00406F48" w:rsidP="00450FF7">
      <w:pPr>
        <w:pStyle w:val="Texto"/>
        <w:spacing w:after="78"/>
        <w:ind w:left="2160" w:hanging="432"/>
        <w:rPr>
          <w:color w:val="000000"/>
          <w:szCs w:val="18"/>
        </w:rPr>
      </w:pPr>
      <w:r w:rsidRPr="00406F48">
        <w:rPr>
          <w:b/>
          <w:color w:val="000000"/>
          <w:szCs w:val="18"/>
        </w:rPr>
        <w:t>c)</w:t>
      </w:r>
      <w:r w:rsidRPr="00406F48">
        <w:rPr>
          <w:color w:val="000000"/>
          <w:szCs w:val="18"/>
        </w:rPr>
        <w:tab/>
        <w:t>69-B Bis, noveno párrafo del Código Fiscal de la Federación.</w:t>
      </w:r>
    </w:p>
    <w:p w14:paraId="3E3A9880" w14:textId="77777777" w:rsidR="00406F48" w:rsidRPr="00406F48" w:rsidRDefault="00406F48" w:rsidP="00450FF7">
      <w:pPr>
        <w:pStyle w:val="Texto"/>
        <w:spacing w:after="78"/>
        <w:ind w:left="1728" w:hanging="1152"/>
        <w:rPr>
          <w:color w:val="000000"/>
          <w:szCs w:val="18"/>
        </w:rPr>
      </w:pPr>
      <w:r w:rsidRPr="00406F48">
        <w:rPr>
          <w:b/>
          <w:color w:val="000000"/>
          <w:szCs w:val="18"/>
        </w:rPr>
        <w:t>VI.</w:t>
      </w:r>
      <w:r w:rsidRPr="00406F48">
        <w:rPr>
          <w:color w:val="000000"/>
          <w:szCs w:val="18"/>
        </w:rPr>
        <w:tab/>
        <w:t>La agencia, sus socios o accionistas, no cuenten con certificados de sellos digitales vigentes, o se ubiquen en alguno de los supuestos señalados en los artículos 17-H o 17-H Bis del Código Fiscal de la Federación.</w:t>
      </w:r>
    </w:p>
    <w:p w14:paraId="68F9461B" w14:textId="77777777" w:rsidR="00406F48" w:rsidRPr="00406F48" w:rsidRDefault="00406F48" w:rsidP="00450FF7">
      <w:pPr>
        <w:pStyle w:val="Texto"/>
        <w:spacing w:after="78"/>
        <w:rPr>
          <w:b/>
          <w:color w:val="000000"/>
          <w:szCs w:val="18"/>
        </w:rPr>
      </w:pPr>
      <w:r w:rsidRPr="00406F48">
        <w:rPr>
          <w:b/>
          <w:color w:val="000000"/>
          <w:szCs w:val="18"/>
        </w:rPr>
        <w:t>...</w:t>
      </w:r>
    </w:p>
    <w:p w14:paraId="3E037152" w14:textId="77777777" w:rsidR="00406F48" w:rsidRPr="00406F48" w:rsidRDefault="00406F48" w:rsidP="00450FF7">
      <w:pPr>
        <w:pStyle w:val="Texto"/>
        <w:spacing w:after="78"/>
        <w:rPr>
          <w:b/>
          <w:color w:val="000000"/>
          <w:szCs w:val="18"/>
        </w:rPr>
      </w:pPr>
      <w:r w:rsidRPr="00406F48">
        <w:rPr>
          <w:b/>
          <w:color w:val="000000"/>
          <w:szCs w:val="18"/>
        </w:rPr>
        <w:t>...</w:t>
      </w:r>
    </w:p>
    <w:p w14:paraId="251F25C4" w14:textId="77777777" w:rsidR="00406F48" w:rsidRPr="00406F48" w:rsidRDefault="00406F48" w:rsidP="00450FF7">
      <w:pPr>
        <w:pStyle w:val="Texto"/>
        <w:spacing w:after="78"/>
        <w:rPr>
          <w:color w:val="000000"/>
          <w:szCs w:val="18"/>
        </w:rPr>
      </w:pPr>
      <w:r w:rsidRPr="00406F48">
        <w:rPr>
          <w:color w:val="000000"/>
          <w:szCs w:val="18"/>
        </w:rPr>
        <w:t>Para efectos de las fracciones V y VI del presente artículo, se inhabilitará a la agencia aduanal para operar durante el tiempo que prevalezcan los supuestos señalados en las fracciones referidas.</w:t>
      </w:r>
    </w:p>
    <w:p w14:paraId="36F894EA" w14:textId="77777777" w:rsidR="00406F48" w:rsidRPr="00406F48" w:rsidRDefault="00406F48" w:rsidP="00450FF7">
      <w:pPr>
        <w:pStyle w:val="Texto"/>
        <w:spacing w:after="78"/>
        <w:rPr>
          <w:b/>
          <w:color w:val="000000"/>
          <w:szCs w:val="18"/>
        </w:rPr>
      </w:pPr>
      <w:r w:rsidRPr="00406F48">
        <w:rPr>
          <w:b/>
          <w:color w:val="000000"/>
          <w:szCs w:val="18"/>
        </w:rPr>
        <w:t>...</w:t>
      </w:r>
    </w:p>
    <w:p w14:paraId="79759E22" w14:textId="77777777" w:rsidR="00406F48" w:rsidRPr="00406F48" w:rsidRDefault="00406F48" w:rsidP="00450FF7">
      <w:pPr>
        <w:pStyle w:val="Texto"/>
        <w:spacing w:after="78"/>
        <w:rPr>
          <w:color w:val="000000"/>
          <w:szCs w:val="18"/>
        </w:rPr>
      </w:pPr>
      <w:r w:rsidRPr="00406F48">
        <w:rPr>
          <w:b/>
          <w:color w:val="000000"/>
          <w:szCs w:val="18"/>
        </w:rPr>
        <w:t>ARTICULO 167-J.</w:t>
      </w:r>
      <w:r w:rsidRPr="00406F48">
        <w:rPr>
          <w:color w:val="000000"/>
          <w:szCs w:val="18"/>
        </w:rPr>
        <w:t xml:space="preserve"> La Secretaría, independientemente de las sanciones que procedan por las infracciones cometidas, cancelará la autorización de la agencia aduanal por cualquiera de las siguientes causas:</w:t>
      </w:r>
    </w:p>
    <w:p w14:paraId="30408958" w14:textId="77777777" w:rsidR="00406F48" w:rsidRPr="00406F48" w:rsidRDefault="00406F48" w:rsidP="00450FF7">
      <w:pPr>
        <w:pStyle w:val="Texto"/>
        <w:spacing w:after="78"/>
        <w:ind w:left="1728" w:hanging="1152"/>
        <w:rPr>
          <w:b/>
          <w:color w:val="000000"/>
          <w:szCs w:val="18"/>
        </w:rPr>
      </w:pPr>
      <w:r w:rsidRPr="00406F48">
        <w:rPr>
          <w:b/>
          <w:color w:val="000000"/>
          <w:szCs w:val="18"/>
        </w:rPr>
        <w:t xml:space="preserve">I. </w:t>
      </w:r>
      <w:r w:rsidRPr="00406F48">
        <w:rPr>
          <w:color w:val="000000"/>
          <w:szCs w:val="18"/>
        </w:rPr>
        <w:t>a</w:t>
      </w:r>
      <w:r w:rsidRPr="00406F48">
        <w:rPr>
          <w:b/>
          <w:color w:val="000000"/>
          <w:szCs w:val="18"/>
        </w:rPr>
        <w:t xml:space="preserve"> III.</w:t>
      </w:r>
      <w:r w:rsidRPr="00406F48">
        <w:rPr>
          <w:color w:val="000000"/>
          <w:szCs w:val="18"/>
        </w:rPr>
        <w:t xml:space="preserve"> </w:t>
      </w:r>
      <w:r w:rsidR="00397B45">
        <w:rPr>
          <w:color w:val="000000"/>
          <w:szCs w:val="18"/>
        </w:rPr>
        <w:tab/>
      </w:r>
      <w:r w:rsidRPr="00406F48">
        <w:rPr>
          <w:b/>
          <w:color w:val="000000"/>
          <w:szCs w:val="18"/>
        </w:rPr>
        <w:t>...</w:t>
      </w:r>
    </w:p>
    <w:p w14:paraId="36E1CCB6" w14:textId="77777777" w:rsidR="00406F48" w:rsidRPr="00406F48" w:rsidRDefault="00406F48" w:rsidP="00450FF7">
      <w:pPr>
        <w:pStyle w:val="Texto"/>
        <w:spacing w:after="78"/>
        <w:ind w:left="1728" w:hanging="1152"/>
        <w:rPr>
          <w:color w:val="000000"/>
          <w:szCs w:val="18"/>
        </w:rPr>
      </w:pPr>
      <w:r w:rsidRPr="00406F48">
        <w:rPr>
          <w:b/>
          <w:color w:val="000000"/>
          <w:szCs w:val="18"/>
        </w:rPr>
        <w:t>IV.</w:t>
      </w:r>
      <w:r w:rsidRPr="00406F48">
        <w:rPr>
          <w:color w:val="000000"/>
          <w:szCs w:val="18"/>
        </w:rPr>
        <w:tab/>
        <w:t>Se cancele o extinga la patente de agente aduanal que integra la agencia aduanal. En el caso de que la agencia aduanal se integre con patentes de diversos agentes aduanales, procederá cuando alguna de las patentes, se encuentren canceladas o extinguidas.</w:t>
      </w:r>
    </w:p>
    <w:p w14:paraId="0F77307F" w14:textId="77777777" w:rsidR="00406F48" w:rsidRPr="00406F48" w:rsidRDefault="00406F48" w:rsidP="00450FF7">
      <w:pPr>
        <w:pStyle w:val="Texto"/>
        <w:spacing w:after="78"/>
        <w:ind w:left="1728" w:hanging="1152"/>
        <w:rPr>
          <w:color w:val="000000"/>
          <w:szCs w:val="18"/>
        </w:rPr>
      </w:pPr>
      <w:r w:rsidRPr="00406F48">
        <w:rPr>
          <w:b/>
          <w:color w:val="000000"/>
          <w:szCs w:val="18"/>
        </w:rPr>
        <w:t>V.</w:t>
      </w:r>
      <w:r w:rsidRPr="00406F48">
        <w:rPr>
          <w:color w:val="000000"/>
          <w:szCs w:val="18"/>
        </w:rPr>
        <w:tab/>
        <w:t>Se actualice alguno de los supuestos previstos en las fracciones II, III, VII, X, XI, XIII, XV, XVI y XVII del artículo 165 de esta Ley en una operación de comercio exterior despachada por la agencia aduanal.</w:t>
      </w:r>
    </w:p>
    <w:p w14:paraId="6A8C2B76" w14:textId="77777777" w:rsidR="00406F48" w:rsidRPr="00406F48" w:rsidRDefault="00406F48" w:rsidP="00450FF7">
      <w:pPr>
        <w:pStyle w:val="Texto"/>
        <w:spacing w:after="78"/>
        <w:ind w:left="1728" w:hanging="1152"/>
        <w:rPr>
          <w:color w:val="000000"/>
          <w:szCs w:val="18"/>
        </w:rPr>
      </w:pPr>
      <w:r w:rsidRPr="00406F48">
        <w:rPr>
          <w:b/>
          <w:color w:val="000000"/>
          <w:szCs w:val="18"/>
        </w:rPr>
        <w:t>VI.</w:t>
      </w:r>
      <w:r w:rsidRPr="00406F48">
        <w:rPr>
          <w:color w:val="000000"/>
          <w:szCs w:val="18"/>
        </w:rPr>
        <w:tab/>
        <w:t>La agencia, sus socios o accionistas, cuenten con créditos fiscales determinados, firmes, que no se encuentren pagados o garantizados en alguna de las formas permitidas por el Código Fiscal de la Federación.</w:t>
      </w:r>
    </w:p>
    <w:p w14:paraId="1E6C37F8" w14:textId="77777777" w:rsidR="00406F48" w:rsidRPr="00406F48" w:rsidRDefault="00406F48" w:rsidP="00450FF7">
      <w:pPr>
        <w:pStyle w:val="Texto"/>
        <w:spacing w:after="78"/>
        <w:ind w:left="1728" w:hanging="1152"/>
        <w:rPr>
          <w:b/>
          <w:color w:val="000000"/>
          <w:szCs w:val="18"/>
        </w:rPr>
      </w:pPr>
      <w:r w:rsidRPr="00406F48">
        <w:rPr>
          <w:b/>
          <w:color w:val="000000"/>
          <w:szCs w:val="18"/>
        </w:rPr>
        <w:t>VII.</w:t>
      </w:r>
      <w:r w:rsidRPr="00406F48">
        <w:rPr>
          <w:color w:val="000000"/>
          <w:szCs w:val="18"/>
        </w:rPr>
        <w:tab/>
      </w:r>
      <w:r w:rsidRPr="00406F48">
        <w:rPr>
          <w:b/>
          <w:color w:val="000000"/>
          <w:szCs w:val="18"/>
        </w:rPr>
        <w:t>...</w:t>
      </w:r>
    </w:p>
    <w:p w14:paraId="38ABE05D" w14:textId="77777777" w:rsidR="00406F48" w:rsidRPr="00406F48" w:rsidRDefault="00406F48" w:rsidP="00450FF7">
      <w:pPr>
        <w:pStyle w:val="Texto"/>
        <w:spacing w:after="78"/>
        <w:ind w:left="1728" w:hanging="1152"/>
        <w:rPr>
          <w:color w:val="000000"/>
          <w:szCs w:val="18"/>
        </w:rPr>
      </w:pPr>
      <w:r w:rsidRPr="00406F48">
        <w:rPr>
          <w:b/>
          <w:color w:val="000000"/>
          <w:szCs w:val="18"/>
        </w:rPr>
        <w:t>VIII.</w:t>
      </w:r>
      <w:r w:rsidRPr="00406F48">
        <w:rPr>
          <w:b/>
          <w:color w:val="000000"/>
          <w:szCs w:val="18"/>
        </w:rPr>
        <w:tab/>
      </w:r>
      <w:r w:rsidRPr="00406F48">
        <w:rPr>
          <w:color w:val="000000"/>
          <w:szCs w:val="18"/>
        </w:rPr>
        <w:t>La agencia, sus socios o accionistas, se encuentren como no localizados en su domicilio fiscal o el estatus de éste sea inexistente.</w:t>
      </w:r>
    </w:p>
    <w:p w14:paraId="34CB1D43" w14:textId="77777777" w:rsidR="00406F48" w:rsidRPr="00406F48" w:rsidRDefault="00406F48" w:rsidP="00450FF7">
      <w:pPr>
        <w:pStyle w:val="Texto"/>
        <w:spacing w:after="78"/>
        <w:ind w:left="1728" w:hanging="1152"/>
        <w:rPr>
          <w:color w:val="000000"/>
          <w:szCs w:val="18"/>
        </w:rPr>
      </w:pPr>
      <w:r w:rsidRPr="00406F48">
        <w:rPr>
          <w:b/>
          <w:color w:val="000000"/>
          <w:szCs w:val="18"/>
        </w:rPr>
        <w:t>IX.</w:t>
      </w:r>
      <w:r w:rsidRPr="00406F48">
        <w:rPr>
          <w:color w:val="000000"/>
          <w:szCs w:val="18"/>
        </w:rPr>
        <w:tab/>
        <w:t>Cuando haya sido inhabilitada su autorización más de dos veces en el plazo de tres años.</w:t>
      </w:r>
    </w:p>
    <w:p w14:paraId="6F2E6622" w14:textId="77777777" w:rsidR="00406F48" w:rsidRPr="00406F48" w:rsidRDefault="00406F48" w:rsidP="00450FF7">
      <w:pPr>
        <w:pStyle w:val="Texto"/>
        <w:spacing w:after="78"/>
        <w:rPr>
          <w:b/>
          <w:color w:val="000000"/>
          <w:szCs w:val="18"/>
        </w:rPr>
      </w:pPr>
      <w:r w:rsidRPr="00406F48">
        <w:rPr>
          <w:b/>
          <w:color w:val="000000"/>
          <w:szCs w:val="18"/>
        </w:rPr>
        <w:t>...</w:t>
      </w:r>
    </w:p>
    <w:p w14:paraId="62111B8A" w14:textId="77777777" w:rsidR="00406F48" w:rsidRPr="00406F48" w:rsidRDefault="00406F48" w:rsidP="00450FF7">
      <w:pPr>
        <w:pStyle w:val="Texto"/>
        <w:spacing w:after="78"/>
        <w:rPr>
          <w:b/>
          <w:color w:val="000000"/>
          <w:szCs w:val="18"/>
        </w:rPr>
      </w:pPr>
      <w:r w:rsidRPr="00406F48">
        <w:rPr>
          <w:b/>
          <w:color w:val="000000"/>
          <w:szCs w:val="18"/>
        </w:rPr>
        <w:t>...</w:t>
      </w:r>
    </w:p>
    <w:p w14:paraId="455A5A45" w14:textId="77777777" w:rsidR="00406F48" w:rsidRPr="00406F48" w:rsidRDefault="00406F48" w:rsidP="00450FF7">
      <w:pPr>
        <w:pStyle w:val="Texto"/>
        <w:spacing w:after="78"/>
        <w:rPr>
          <w:b/>
          <w:color w:val="000000"/>
          <w:szCs w:val="18"/>
        </w:rPr>
      </w:pPr>
      <w:r w:rsidRPr="00406F48">
        <w:rPr>
          <w:b/>
          <w:color w:val="000000"/>
          <w:szCs w:val="18"/>
        </w:rPr>
        <w:t>...</w:t>
      </w:r>
    </w:p>
    <w:p w14:paraId="3645DA70" w14:textId="77777777" w:rsidR="00406F48" w:rsidRPr="00406F48" w:rsidRDefault="00406F48" w:rsidP="00406F48">
      <w:pPr>
        <w:pStyle w:val="Texto"/>
        <w:rPr>
          <w:b/>
          <w:color w:val="000000"/>
          <w:szCs w:val="18"/>
        </w:rPr>
      </w:pPr>
      <w:r w:rsidRPr="00406F48">
        <w:rPr>
          <w:b/>
          <w:color w:val="000000"/>
          <w:szCs w:val="18"/>
        </w:rPr>
        <w:t>...</w:t>
      </w:r>
    </w:p>
    <w:p w14:paraId="30D9DE91" w14:textId="77777777" w:rsidR="00406F48" w:rsidRPr="00406F48" w:rsidRDefault="00406F48" w:rsidP="00406F48">
      <w:pPr>
        <w:pStyle w:val="Texto"/>
        <w:rPr>
          <w:b/>
          <w:color w:val="000000"/>
          <w:szCs w:val="18"/>
        </w:rPr>
      </w:pPr>
      <w:r w:rsidRPr="00406F48">
        <w:rPr>
          <w:b/>
          <w:color w:val="000000"/>
          <w:szCs w:val="18"/>
        </w:rPr>
        <w:t>ARTICULO 176.</w:t>
      </w:r>
      <w:r w:rsidRPr="00406F48">
        <w:rPr>
          <w:color w:val="000000"/>
          <w:szCs w:val="18"/>
        </w:rPr>
        <w:t xml:space="preserve"> </w:t>
      </w:r>
      <w:r w:rsidRPr="00406F48">
        <w:rPr>
          <w:b/>
          <w:color w:val="000000"/>
          <w:szCs w:val="18"/>
        </w:rPr>
        <w:t>...</w:t>
      </w:r>
    </w:p>
    <w:p w14:paraId="313C3F63" w14:textId="77777777" w:rsidR="00406F48" w:rsidRPr="00406F48" w:rsidRDefault="00406F48" w:rsidP="00FC6A3E">
      <w:pPr>
        <w:pStyle w:val="Texto"/>
        <w:ind w:left="1728" w:hanging="1152"/>
        <w:rPr>
          <w:b/>
          <w:color w:val="000000"/>
          <w:szCs w:val="18"/>
        </w:rPr>
      </w:pPr>
      <w:r w:rsidRPr="00406F48">
        <w:rPr>
          <w:b/>
          <w:color w:val="000000"/>
          <w:szCs w:val="18"/>
        </w:rPr>
        <w:t>I.</w:t>
      </w:r>
      <w:r w:rsidRPr="00406F48">
        <w:rPr>
          <w:color w:val="000000"/>
          <w:szCs w:val="18"/>
        </w:rPr>
        <w:tab/>
      </w:r>
      <w:r w:rsidRPr="00406F48">
        <w:rPr>
          <w:b/>
          <w:color w:val="000000"/>
          <w:szCs w:val="18"/>
        </w:rPr>
        <w:t>...</w:t>
      </w:r>
    </w:p>
    <w:p w14:paraId="6F588337" w14:textId="77777777" w:rsidR="00406F48" w:rsidRPr="00406F48" w:rsidRDefault="00406F48" w:rsidP="00FC6A3E">
      <w:pPr>
        <w:pStyle w:val="Texto"/>
        <w:ind w:left="1728" w:hanging="1152"/>
        <w:rPr>
          <w:color w:val="000000"/>
          <w:szCs w:val="18"/>
        </w:rPr>
      </w:pPr>
      <w:r w:rsidRPr="00406F48">
        <w:rPr>
          <w:b/>
          <w:color w:val="000000"/>
          <w:szCs w:val="18"/>
        </w:rPr>
        <w:lastRenderedPageBreak/>
        <w:t>II.</w:t>
      </w:r>
      <w:r w:rsidRPr="00406F48">
        <w:rPr>
          <w:color w:val="000000"/>
          <w:szCs w:val="18"/>
        </w:rPr>
        <w:tab/>
        <w:t>Sin permiso de las autoridades competentes o sin la firma electrónica en el pedimento que demuestre el descargo total o parcial del permiso antes de realizar los trámites del despacho aduanero o sin cumplir cualesquiera otras regulaciones o restricciones no arancelarias emitidas conforme a la Ley de Comercio Exterior, compromisos internacionales, requerimientos de orden público o cualquiera otra regulación.</w:t>
      </w:r>
    </w:p>
    <w:p w14:paraId="31AED569" w14:textId="77777777" w:rsidR="00406F48" w:rsidRPr="00406F48" w:rsidRDefault="00406F48" w:rsidP="00FC6A3E">
      <w:pPr>
        <w:pStyle w:val="Texto"/>
        <w:ind w:left="1728" w:hanging="1152"/>
        <w:rPr>
          <w:b/>
          <w:color w:val="000000"/>
          <w:szCs w:val="18"/>
        </w:rPr>
      </w:pPr>
      <w:r w:rsidRPr="00406F48">
        <w:rPr>
          <w:b/>
          <w:color w:val="000000"/>
          <w:szCs w:val="18"/>
        </w:rPr>
        <w:t xml:space="preserve">III. </w:t>
      </w:r>
      <w:r w:rsidRPr="00406F48">
        <w:rPr>
          <w:color w:val="000000"/>
          <w:szCs w:val="18"/>
        </w:rPr>
        <w:t>a</w:t>
      </w:r>
      <w:r w:rsidRPr="00406F48">
        <w:rPr>
          <w:b/>
          <w:color w:val="000000"/>
          <w:szCs w:val="18"/>
        </w:rPr>
        <w:t xml:space="preserve"> XI.</w:t>
      </w:r>
      <w:r w:rsidRPr="00406F48">
        <w:rPr>
          <w:color w:val="000000"/>
          <w:szCs w:val="18"/>
        </w:rPr>
        <w:t xml:space="preserve"> </w:t>
      </w:r>
      <w:r w:rsidR="00397B45">
        <w:rPr>
          <w:color w:val="000000"/>
          <w:szCs w:val="18"/>
        </w:rPr>
        <w:tab/>
      </w:r>
      <w:r w:rsidRPr="00406F48">
        <w:rPr>
          <w:b/>
          <w:color w:val="000000"/>
          <w:szCs w:val="18"/>
        </w:rPr>
        <w:t>...</w:t>
      </w:r>
    </w:p>
    <w:p w14:paraId="1B3DDD5C" w14:textId="77777777" w:rsidR="00406F48" w:rsidRPr="00406F48" w:rsidRDefault="00406F48" w:rsidP="00FC6A3E">
      <w:pPr>
        <w:pStyle w:val="Texto"/>
        <w:ind w:left="1728" w:hanging="1152"/>
        <w:rPr>
          <w:color w:val="000000"/>
          <w:szCs w:val="18"/>
        </w:rPr>
      </w:pPr>
      <w:r w:rsidRPr="00406F48">
        <w:rPr>
          <w:b/>
          <w:color w:val="000000"/>
          <w:szCs w:val="18"/>
        </w:rPr>
        <w:t>XII.</w:t>
      </w:r>
      <w:r w:rsidRPr="00406F48">
        <w:rPr>
          <w:color w:val="000000"/>
          <w:szCs w:val="18"/>
        </w:rPr>
        <w:tab/>
        <w:t>Cuando omitan cumplir con las obligaciones que establezca el Servicio de Administración Tributaria mediante reglas, relacionadas con la autorización para la entrada o la salida del territorio nacional por lugar distinto al autorizado.</w:t>
      </w:r>
    </w:p>
    <w:p w14:paraId="2F61DF73" w14:textId="77777777" w:rsidR="00406F48" w:rsidRPr="00406F48" w:rsidRDefault="00406F48" w:rsidP="00FC6A3E">
      <w:pPr>
        <w:pStyle w:val="Texto"/>
        <w:ind w:left="1728" w:hanging="1152"/>
        <w:rPr>
          <w:color w:val="000000"/>
          <w:szCs w:val="18"/>
        </w:rPr>
      </w:pPr>
      <w:r w:rsidRPr="00406F48">
        <w:rPr>
          <w:b/>
          <w:color w:val="000000"/>
          <w:szCs w:val="18"/>
        </w:rPr>
        <w:t>XIII.</w:t>
      </w:r>
      <w:r w:rsidRPr="00406F48">
        <w:rPr>
          <w:color w:val="000000"/>
          <w:szCs w:val="18"/>
        </w:rPr>
        <w:tab/>
        <w:t>Cuando omitan cumplir con las obligaciones establecidas en el artículo 59 de esta Ley, excepto la establecida en la fracción I.</w:t>
      </w:r>
    </w:p>
    <w:p w14:paraId="58C60E20" w14:textId="77777777" w:rsidR="00406F48" w:rsidRPr="00406F48" w:rsidRDefault="00406F48" w:rsidP="00FC6A3E">
      <w:pPr>
        <w:pStyle w:val="Texto"/>
        <w:ind w:left="1728" w:hanging="1152"/>
        <w:rPr>
          <w:color w:val="000000"/>
          <w:szCs w:val="18"/>
        </w:rPr>
      </w:pPr>
      <w:r w:rsidRPr="00406F48">
        <w:rPr>
          <w:b/>
          <w:color w:val="000000"/>
          <w:szCs w:val="18"/>
        </w:rPr>
        <w:t>XIV.</w:t>
      </w:r>
      <w:r w:rsidRPr="00406F48">
        <w:rPr>
          <w:color w:val="000000"/>
          <w:szCs w:val="18"/>
        </w:rPr>
        <w:tab/>
        <w:t>Cuando omitan cumplir con las obligaciones que establezca el Servicio de Administración Tributaria mediante reglas, relacionadas con el procedimiento simplificado a que se refiere el artículo 88 bis de esta Ley que realizan las empresas de mensajería y paquetería autorizadas.</w:t>
      </w:r>
    </w:p>
    <w:p w14:paraId="4118C92D" w14:textId="77777777" w:rsidR="00406F48" w:rsidRPr="00406F48" w:rsidRDefault="00406F48" w:rsidP="00406F48">
      <w:pPr>
        <w:pStyle w:val="Texto"/>
        <w:rPr>
          <w:b/>
          <w:color w:val="000000"/>
          <w:szCs w:val="18"/>
        </w:rPr>
      </w:pPr>
      <w:r w:rsidRPr="00406F48">
        <w:rPr>
          <w:b/>
          <w:color w:val="000000"/>
          <w:szCs w:val="18"/>
        </w:rPr>
        <w:t>ARTICULO 178.</w:t>
      </w:r>
      <w:r w:rsidRPr="00406F48">
        <w:rPr>
          <w:color w:val="000000"/>
          <w:szCs w:val="18"/>
        </w:rPr>
        <w:t xml:space="preserve"> </w:t>
      </w:r>
      <w:r w:rsidRPr="00406F48">
        <w:rPr>
          <w:b/>
          <w:color w:val="000000"/>
          <w:szCs w:val="18"/>
        </w:rPr>
        <w:t>...</w:t>
      </w:r>
    </w:p>
    <w:p w14:paraId="6EEA9E3C" w14:textId="77777777" w:rsidR="00406F48" w:rsidRPr="00406F48" w:rsidRDefault="00406F48" w:rsidP="00FC6A3E">
      <w:pPr>
        <w:pStyle w:val="Texto"/>
        <w:ind w:left="1728" w:hanging="1152"/>
        <w:rPr>
          <w:b/>
          <w:color w:val="000000"/>
          <w:szCs w:val="18"/>
        </w:rPr>
      </w:pPr>
      <w:r w:rsidRPr="00406F48">
        <w:rPr>
          <w:b/>
          <w:color w:val="000000"/>
          <w:szCs w:val="18"/>
        </w:rPr>
        <w:t xml:space="preserve">I. </w:t>
      </w:r>
      <w:r w:rsidRPr="00406F48">
        <w:rPr>
          <w:color w:val="000000"/>
          <w:szCs w:val="18"/>
        </w:rPr>
        <w:t>y</w:t>
      </w:r>
      <w:r w:rsidRPr="00406F48">
        <w:rPr>
          <w:b/>
          <w:color w:val="000000"/>
          <w:szCs w:val="18"/>
        </w:rPr>
        <w:t xml:space="preserve"> II.</w:t>
      </w:r>
      <w:r w:rsidR="00397B45">
        <w:rPr>
          <w:b/>
          <w:color w:val="000000"/>
          <w:szCs w:val="18"/>
        </w:rPr>
        <w:tab/>
      </w:r>
      <w:r w:rsidRPr="00406F48">
        <w:rPr>
          <w:b/>
          <w:color w:val="000000"/>
          <w:szCs w:val="18"/>
        </w:rPr>
        <w:t>...</w:t>
      </w:r>
    </w:p>
    <w:p w14:paraId="39C54A4D" w14:textId="77777777" w:rsidR="00406F48" w:rsidRPr="00406F48" w:rsidRDefault="00406F48" w:rsidP="00FC6A3E">
      <w:pPr>
        <w:pStyle w:val="Texto"/>
        <w:ind w:left="1728" w:hanging="1152"/>
        <w:rPr>
          <w:color w:val="000000"/>
          <w:szCs w:val="18"/>
        </w:rPr>
      </w:pPr>
      <w:r w:rsidRPr="00406F48">
        <w:rPr>
          <w:b/>
          <w:color w:val="000000"/>
          <w:szCs w:val="18"/>
        </w:rPr>
        <w:t>III.</w:t>
      </w:r>
      <w:r w:rsidRPr="00406F48">
        <w:rPr>
          <w:color w:val="000000"/>
          <w:szCs w:val="18"/>
        </w:rPr>
        <w:tab/>
        <w:t>Multa del 250% al 300% del valor comercial de las mercancías, cuando su importación o exportación esté prohibida o cuando las maquiladoras y empresas con programa autorizado por la Secretaría de Economía realicen las importaciones temporales a que se refiere la fracción III.</w:t>
      </w:r>
    </w:p>
    <w:p w14:paraId="60C03207" w14:textId="77777777" w:rsidR="00406F48" w:rsidRPr="00406F48" w:rsidRDefault="00406F48" w:rsidP="00FC6A3E">
      <w:pPr>
        <w:pStyle w:val="Texto"/>
        <w:ind w:left="1728" w:hanging="1152"/>
        <w:rPr>
          <w:color w:val="000000"/>
          <w:szCs w:val="18"/>
        </w:rPr>
      </w:pPr>
      <w:r w:rsidRPr="00406F48">
        <w:rPr>
          <w:b/>
          <w:color w:val="000000"/>
          <w:szCs w:val="18"/>
        </w:rPr>
        <w:t>IV.</w:t>
      </w:r>
      <w:r w:rsidRPr="00406F48">
        <w:rPr>
          <w:color w:val="000000"/>
          <w:szCs w:val="18"/>
        </w:rPr>
        <w:tab/>
        <w:t>Siempre que no se trate de vehículos, multa del 250% al 300% del valor comercial de las mercancías cuando no se compruebe el cumplimiento de las regulaciones y restricciones no arancelarias o cuotas compensatorias correspondientes.</w:t>
      </w:r>
    </w:p>
    <w:p w14:paraId="484C3060" w14:textId="77777777" w:rsidR="00406F48" w:rsidRPr="00406F48" w:rsidRDefault="00406F48" w:rsidP="00FC6A3E">
      <w:pPr>
        <w:pStyle w:val="Texto"/>
        <w:ind w:left="1728" w:hanging="1152"/>
        <w:rPr>
          <w:color w:val="000000"/>
          <w:szCs w:val="18"/>
        </w:rPr>
      </w:pPr>
      <w:r w:rsidRPr="00406F48">
        <w:rPr>
          <w:b/>
          <w:color w:val="000000"/>
          <w:szCs w:val="18"/>
        </w:rPr>
        <w:t>V.</w:t>
      </w:r>
      <w:r w:rsidRPr="00406F48">
        <w:rPr>
          <w:b/>
          <w:color w:val="000000"/>
          <w:szCs w:val="18"/>
        </w:rPr>
        <w:tab/>
      </w:r>
      <w:r w:rsidRPr="00406F48">
        <w:rPr>
          <w:color w:val="000000"/>
          <w:szCs w:val="18"/>
        </w:rPr>
        <w:t>Multa del 250% al 300% del valor comercial de las mercancías declaradas, a la mencionada en la fracción VI del artículo 176 de esta Ley.</w:t>
      </w:r>
    </w:p>
    <w:p w14:paraId="2DE8BA0D" w14:textId="77777777" w:rsidR="00406F48" w:rsidRPr="00406F48" w:rsidRDefault="00406F48" w:rsidP="00FC6A3E">
      <w:pPr>
        <w:pStyle w:val="Texto"/>
        <w:ind w:left="1728" w:hanging="1152"/>
        <w:rPr>
          <w:color w:val="000000"/>
          <w:szCs w:val="18"/>
        </w:rPr>
      </w:pPr>
      <w:r w:rsidRPr="00406F48">
        <w:rPr>
          <w:b/>
          <w:color w:val="000000"/>
          <w:szCs w:val="18"/>
        </w:rPr>
        <w:t>VI.</w:t>
      </w:r>
      <w:r w:rsidRPr="00406F48">
        <w:rPr>
          <w:color w:val="000000"/>
          <w:szCs w:val="18"/>
        </w:rPr>
        <w:tab/>
        <w:t>Multa equivalente del 250% al 300% del valor declarado de las mercancías cuando se trate de los supuestos a que se refiere la fracción VII.</w:t>
      </w:r>
    </w:p>
    <w:p w14:paraId="54366322" w14:textId="77777777" w:rsidR="00406F48" w:rsidRPr="00406F48" w:rsidRDefault="00406F48" w:rsidP="00FC6A3E">
      <w:pPr>
        <w:pStyle w:val="Texto"/>
        <w:ind w:left="1728" w:hanging="1152"/>
        <w:rPr>
          <w:b/>
          <w:color w:val="000000"/>
          <w:szCs w:val="18"/>
        </w:rPr>
      </w:pPr>
      <w:r w:rsidRPr="00406F48">
        <w:rPr>
          <w:b/>
          <w:color w:val="000000"/>
          <w:szCs w:val="18"/>
        </w:rPr>
        <w:t xml:space="preserve">VII. </w:t>
      </w:r>
      <w:r w:rsidRPr="00406F48">
        <w:rPr>
          <w:color w:val="000000"/>
          <w:szCs w:val="18"/>
        </w:rPr>
        <w:t>a</w:t>
      </w:r>
      <w:r w:rsidRPr="00406F48">
        <w:rPr>
          <w:b/>
          <w:color w:val="000000"/>
          <w:szCs w:val="18"/>
        </w:rPr>
        <w:t xml:space="preserve"> IX.</w:t>
      </w:r>
      <w:r w:rsidR="00397B45">
        <w:rPr>
          <w:b/>
          <w:color w:val="000000"/>
          <w:szCs w:val="18"/>
        </w:rPr>
        <w:tab/>
      </w:r>
      <w:r w:rsidRPr="00406F48">
        <w:rPr>
          <w:b/>
          <w:color w:val="000000"/>
          <w:szCs w:val="18"/>
        </w:rPr>
        <w:t>...</w:t>
      </w:r>
    </w:p>
    <w:p w14:paraId="4585E418" w14:textId="77777777" w:rsidR="00406F48" w:rsidRPr="00406F48" w:rsidRDefault="00406F48" w:rsidP="00FC6A3E">
      <w:pPr>
        <w:pStyle w:val="Texto"/>
        <w:ind w:left="1728" w:hanging="1152"/>
        <w:rPr>
          <w:color w:val="000000"/>
          <w:szCs w:val="18"/>
        </w:rPr>
      </w:pPr>
      <w:r w:rsidRPr="00406F48">
        <w:rPr>
          <w:b/>
          <w:color w:val="000000"/>
          <w:szCs w:val="18"/>
        </w:rPr>
        <w:t>X.</w:t>
      </w:r>
      <w:r w:rsidRPr="00406F48">
        <w:rPr>
          <w:color w:val="000000"/>
          <w:szCs w:val="18"/>
        </w:rPr>
        <w:tab/>
        <w:t>Multa del 250% al 300% del valor en aduana de las mercancías en los casos a que se refiere la fracción XI del artículo 176 de esta Ley.</w:t>
      </w:r>
    </w:p>
    <w:p w14:paraId="3C8C5744" w14:textId="77777777" w:rsidR="00406F48" w:rsidRPr="00406F48" w:rsidRDefault="00406F48" w:rsidP="00FC6A3E">
      <w:pPr>
        <w:pStyle w:val="Texto"/>
        <w:ind w:left="1728" w:hanging="1152"/>
        <w:rPr>
          <w:b/>
          <w:color w:val="000000"/>
          <w:szCs w:val="18"/>
        </w:rPr>
      </w:pPr>
      <w:r w:rsidRPr="00406F48">
        <w:rPr>
          <w:b/>
          <w:color w:val="000000"/>
          <w:szCs w:val="18"/>
        </w:rPr>
        <w:t>XI.</w:t>
      </w:r>
      <w:r w:rsidRPr="00406F48">
        <w:rPr>
          <w:color w:val="000000"/>
          <w:szCs w:val="18"/>
        </w:rPr>
        <w:tab/>
      </w:r>
      <w:r w:rsidRPr="00406F48">
        <w:rPr>
          <w:b/>
          <w:color w:val="000000"/>
          <w:szCs w:val="18"/>
        </w:rPr>
        <w:t>...</w:t>
      </w:r>
    </w:p>
    <w:p w14:paraId="6EFCB0C7" w14:textId="77777777" w:rsidR="00406F48" w:rsidRPr="00406F48" w:rsidRDefault="00406F48" w:rsidP="00FC6A3E">
      <w:pPr>
        <w:pStyle w:val="Texto"/>
        <w:ind w:left="1728" w:hanging="1152"/>
        <w:rPr>
          <w:color w:val="000000"/>
          <w:szCs w:val="18"/>
        </w:rPr>
      </w:pPr>
      <w:r w:rsidRPr="00406F48">
        <w:rPr>
          <w:b/>
          <w:color w:val="000000"/>
          <w:szCs w:val="18"/>
        </w:rPr>
        <w:t>XII.</w:t>
      </w:r>
      <w:r w:rsidRPr="00406F48">
        <w:rPr>
          <w:color w:val="000000"/>
          <w:szCs w:val="18"/>
        </w:rPr>
        <w:tab/>
        <w:t>Multa de $1,500,000.00 a $2,000,000.00, cuando no se compruebe el cumplimiento de las obligaciones a las que se encuentran sujetos los autorizados para realizar la entrada o la salida del territorio nacional por lugar distinto al autorizado.</w:t>
      </w:r>
    </w:p>
    <w:p w14:paraId="6F16C3C4" w14:textId="77777777" w:rsidR="00406F48" w:rsidRPr="00406F48" w:rsidRDefault="00406F48" w:rsidP="00FC6A3E">
      <w:pPr>
        <w:pStyle w:val="Texto"/>
        <w:ind w:left="1728" w:hanging="1152"/>
        <w:rPr>
          <w:color w:val="000000"/>
          <w:szCs w:val="18"/>
        </w:rPr>
      </w:pPr>
      <w:r w:rsidRPr="00406F48">
        <w:rPr>
          <w:b/>
          <w:color w:val="000000"/>
          <w:szCs w:val="18"/>
        </w:rPr>
        <w:t>XIII.</w:t>
      </w:r>
      <w:r w:rsidRPr="00406F48">
        <w:rPr>
          <w:color w:val="000000"/>
          <w:szCs w:val="18"/>
        </w:rPr>
        <w:tab/>
        <w:t>Multa de $800,000.00 a $1,000,000.00, cuando la empresa de mensajería y paquetería autorizada no cumpla con las obligaciones que establezca el Servicio de Administración Tributaria mediante reglas para realizar el procedimiento simplificado a que se refiere el artículo 88 bis de esta Ley.</w:t>
      </w:r>
    </w:p>
    <w:p w14:paraId="5761319C" w14:textId="77777777" w:rsidR="00406F48" w:rsidRPr="00406F48" w:rsidRDefault="00406F48" w:rsidP="00406F48">
      <w:pPr>
        <w:pStyle w:val="Texto"/>
        <w:rPr>
          <w:b/>
          <w:color w:val="000000"/>
          <w:szCs w:val="18"/>
        </w:rPr>
      </w:pPr>
      <w:r w:rsidRPr="00406F48">
        <w:rPr>
          <w:b/>
          <w:color w:val="000000"/>
          <w:szCs w:val="18"/>
        </w:rPr>
        <w:t>ARTICULO 182.</w:t>
      </w:r>
      <w:r w:rsidRPr="00406F48">
        <w:rPr>
          <w:color w:val="000000"/>
          <w:szCs w:val="18"/>
        </w:rPr>
        <w:t xml:space="preserve"> </w:t>
      </w:r>
      <w:r w:rsidRPr="00406F48">
        <w:rPr>
          <w:b/>
          <w:color w:val="000000"/>
          <w:szCs w:val="18"/>
        </w:rPr>
        <w:t>...</w:t>
      </w:r>
    </w:p>
    <w:p w14:paraId="46B90DCE" w14:textId="77777777" w:rsidR="00406F48" w:rsidRPr="00406F48" w:rsidRDefault="00406F48" w:rsidP="00FC6A3E">
      <w:pPr>
        <w:pStyle w:val="Texto"/>
        <w:ind w:left="1728" w:hanging="1152"/>
        <w:rPr>
          <w:b/>
          <w:color w:val="000000"/>
          <w:szCs w:val="18"/>
        </w:rPr>
      </w:pPr>
      <w:r w:rsidRPr="00406F48">
        <w:rPr>
          <w:b/>
          <w:color w:val="000000"/>
          <w:szCs w:val="18"/>
        </w:rPr>
        <w:t xml:space="preserve">I. </w:t>
      </w:r>
      <w:r w:rsidRPr="00406F48">
        <w:rPr>
          <w:color w:val="000000"/>
          <w:szCs w:val="18"/>
        </w:rPr>
        <w:t>a</w:t>
      </w:r>
      <w:r w:rsidRPr="00406F48">
        <w:rPr>
          <w:b/>
          <w:color w:val="000000"/>
          <w:szCs w:val="18"/>
        </w:rPr>
        <w:t xml:space="preserve"> VII.</w:t>
      </w:r>
      <w:r w:rsidR="00397B45">
        <w:rPr>
          <w:b/>
          <w:color w:val="000000"/>
          <w:szCs w:val="18"/>
        </w:rPr>
        <w:tab/>
      </w:r>
      <w:r w:rsidRPr="00406F48">
        <w:rPr>
          <w:b/>
          <w:color w:val="000000"/>
          <w:szCs w:val="18"/>
        </w:rPr>
        <w:t>...</w:t>
      </w:r>
    </w:p>
    <w:p w14:paraId="44537366" w14:textId="77777777" w:rsidR="00406F48" w:rsidRPr="00406F48" w:rsidRDefault="00406F48" w:rsidP="00FC6A3E">
      <w:pPr>
        <w:pStyle w:val="Texto"/>
        <w:ind w:left="1728" w:hanging="1152"/>
        <w:rPr>
          <w:color w:val="000000"/>
          <w:szCs w:val="18"/>
        </w:rPr>
      </w:pPr>
      <w:r w:rsidRPr="00406F48">
        <w:rPr>
          <w:b/>
          <w:color w:val="000000"/>
          <w:szCs w:val="18"/>
        </w:rPr>
        <w:t>VIII.</w:t>
      </w:r>
      <w:r w:rsidRPr="00406F48">
        <w:rPr>
          <w:color w:val="000000"/>
          <w:szCs w:val="18"/>
        </w:rPr>
        <w:tab/>
        <w:t>No presenten las mercancías en el plazo concedido para el arribo de las mismas al almacén general de depósito, tratándose del régimen de depósito fiscal.</w:t>
      </w:r>
    </w:p>
    <w:p w14:paraId="507EE88B" w14:textId="77777777" w:rsidR="00406F48" w:rsidRPr="00406F48" w:rsidRDefault="00406F48" w:rsidP="00FC6A3E">
      <w:pPr>
        <w:pStyle w:val="Texto"/>
        <w:ind w:left="1728" w:hanging="1152"/>
        <w:rPr>
          <w:b/>
          <w:color w:val="000000"/>
          <w:szCs w:val="18"/>
        </w:rPr>
      </w:pPr>
      <w:r w:rsidRPr="00406F48">
        <w:rPr>
          <w:b/>
          <w:color w:val="000000"/>
          <w:szCs w:val="18"/>
        </w:rPr>
        <w:t>ARTICULO 183.</w:t>
      </w:r>
      <w:r w:rsidRPr="00406F48">
        <w:rPr>
          <w:color w:val="000000"/>
          <w:szCs w:val="18"/>
        </w:rPr>
        <w:t xml:space="preserve"> </w:t>
      </w:r>
      <w:r w:rsidRPr="00406F48">
        <w:rPr>
          <w:b/>
          <w:color w:val="000000"/>
          <w:szCs w:val="18"/>
        </w:rPr>
        <w:t>...</w:t>
      </w:r>
    </w:p>
    <w:p w14:paraId="2FAC0A31" w14:textId="77777777" w:rsidR="00406F48" w:rsidRPr="00406F48" w:rsidRDefault="00406F48" w:rsidP="00FC6A3E">
      <w:pPr>
        <w:pStyle w:val="Texto"/>
        <w:ind w:left="1728" w:hanging="1152"/>
        <w:rPr>
          <w:color w:val="000000"/>
          <w:szCs w:val="18"/>
        </w:rPr>
      </w:pPr>
      <w:r w:rsidRPr="00406F48">
        <w:rPr>
          <w:b/>
          <w:color w:val="000000"/>
          <w:szCs w:val="18"/>
        </w:rPr>
        <w:t xml:space="preserve">I. </w:t>
      </w:r>
      <w:r w:rsidRPr="00406F48">
        <w:rPr>
          <w:color w:val="000000"/>
          <w:szCs w:val="18"/>
        </w:rPr>
        <w:t>y</w:t>
      </w:r>
      <w:r w:rsidRPr="00406F48">
        <w:rPr>
          <w:b/>
          <w:color w:val="000000"/>
          <w:szCs w:val="18"/>
        </w:rPr>
        <w:t xml:space="preserve"> II. </w:t>
      </w:r>
      <w:r w:rsidR="00397B45">
        <w:rPr>
          <w:b/>
          <w:color w:val="000000"/>
          <w:szCs w:val="18"/>
        </w:rPr>
        <w:tab/>
      </w:r>
      <w:r w:rsidRPr="00406F48">
        <w:rPr>
          <w:b/>
          <w:color w:val="000000"/>
          <w:szCs w:val="18"/>
        </w:rPr>
        <w:t>...</w:t>
      </w:r>
    </w:p>
    <w:p w14:paraId="760FD0A4" w14:textId="77777777" w:rsidR="00406F48" w:rsidRPr="00406F48" w:rsidRDefault="00406F48" w:rsidP="00FC6A3E">
      <w:pPr>
        <w:pStyle w:val="Texto"/>
        <w:ind w:left="1728" w:hanging="1152"/>
        <w:rPr>
          <w:color w:val="000000"/>
          <w:szCs w:val="18"/>
        </w:rPr>
      </w:pPr>
      <w:r w:rsidRPr="00406F48">
        <w:rPr>
          <w:b/>
          <w:color w:val="000000"/>
          <w:szCs w:val="18"/>
        </w:rPr>
        <w:t>III.</w:t>
      </w:r>
      <w:r w:rsidRPr="00406F48">
        <w:rPr>
          <w:color w:val="000000"/>
          <w:szCs w:val="18"/>
        </w:rPr>
        <w:tab/>
        <w:t>Multa equivalente a la señalada por el artículo 178, fracciones I, II, III o IV, según se trate, o del 30% al 50% del valor comercial de las mercancías cuando estén exentas, inclusive cuando se aplique un trato arancelario preferencial de conformidad con algún tratado o acuerdo internacional de los que México sea Parte, o cuando ya se haya pagado el impuesto general de importación en importaciones temporales, si la omisión en el retorno de las mercancías importadas o internadas temporalmente es descubierta por la autoridad.</w:t>
      </w:r>
    </w:p>
    <w:p w14:paraId="57C4116C" w14:textId="77777777" w:rsidR="00406F48" w:rsidRPr="00406F48" w:rsidRDefault="00406F48" w:rsidP="00450FF7">
      <w:pPr>
        <w:pStyle w:val="Texto"/>
        <w:spacing w:line="226" w:lineRule="exact"/>
        <w:ind w:left="1728" w:hanging="1152"/>
        <w:rPr>
          <w:b/>
          <w:color w:val="000000"/>
          <w:szCs w:val="18"/>
        </w:rPr>
      </w:pPr>
      <w:r w:rsidRPr="00406F48">
        <w:rPr>
          <w:b/>
          <w:color w:val="000000"/>
          <w:szCs w:val="18"/>
        </w:rPr>
        <w:lastRenderedPageBreak/>
        <w:t xml:space="preserve">IV. </w:t>
      </w:r>
      <w:r w:rsidRPr="00406F48">
        <w:rPr>
          <w:color w:val="000000"/>
          <w:szCs w:val="18"/>
        </w:rPr>
        <w:t>y</w:t>
      </w:r>
      <w:r w:rsidRPr="00406F48">
        <w:rPr>
          <w:b/>
          <w:color w:val="000000"/>
          <w:szCs w:val="18"/>
        </w:rPr>
        <w:t xml:space="preserve"> V.</w:t>
      </w:r>
      <w:r w:rsidR="00397B45">
        <w:rPr>
          <w:b/>
          <w:color w:val="000000"/>
          <w:szCs w:val="18"/>
        </w:rPr>
        <w:tab/>
      </w:r>
      <w:r w:rsidRPr="00406F48">
        <w:rPr>
          <w:b/>
          <w:color w:val="000000"/>
          <w:szCs w:val="18"/>
        </w:rPr>
        <w:t>...</w:t>
      </w:r>
    </w:p>
    <w:p w14:paraId="17DD4104" w14:textId="77777777" w:rsidR="00406F48" w:rsidRPr="00406F48" w:rsidRDefault="00406F48" w:rsidP="00450FF7">
      <w:pPr>
        <w:pStyle w:val="Texto"/>
        <w:spacing w:line="226" w:lineRule="exact"/>
        <w:ind w:left="1728" w:hanging="1152"/>
        <w:rPr>
          <w:color w:val="000000"/>
          <w:szCs w:val="18"/>
        </w:rPr>
      </w:pPr>
      <w:r w:rsidRPr="00406F48">
        <w:rPr>
          <w:b/>
          <w:color w:val="000000"/>
          <w:szCs w:val="18"/>
        </w:rPr>
        <w:t>VI.</w:t>
      </w:r>
      <w:r w:rsidRPr="00406F48">
        <w:rPr>
          <w:color w:val="000000"/>
          <w:szCs w:val="18"/>
        </w:rPr>
        <w:tab/>
        <w:t>Multa equivalente del 70% al 100% del valor en aduana de las mercancías en los supuestos a que se refieren las fracciones V, VI, VII y VIII.</w:t>
      </w:r>
    </w:p>
    <w:p w14:paraId="1E13F5B2" w14:textId="77777777" w:rsidR="00406F48" w:rsidRPr="00406F48" w:rsidRDefault="00406F48" w:rsidP="00450FF7">
      <w:pPr>
        <w:pStyle w:val="Texto"/>
        <w:spacing w:line="226" w:lineRule="exact"/>
        <w:rPr>
          <w:b/>
          <w:color w:val="000000"/>
          <w:szCs w:val="18"/>
        </w:rPr>
      </w:pPr>
      <w:r w:rsidRPr="00406F48">
        <w:rPr>
          <w:b/>
          <w:color w:val="000000"/>
          <w:szCs w:val="18"/>
        </w:rPr>
        <w:t>ARTICULO 183-A.</w:t>
      </w:r>
      <w:r w:rsidRPr="00406F48">
        <w:rPr>
          <w:color w:val="000000"/>
          <w:szCs w:val="18"/>
        </w:rPr>
        <w:t xml:space="preserve"> </w:t>
      </w:r>
      <w:r w:rsidRPr="00406F48">
        <w:rPr>
          <w:b/>
          <w:color w:val="000000"/>
          <w:szCs w:val="18"/>
        </w:rPr>
        <w:t>...</w:t>
      </w:r>
    </w:p>
    <w:p w14:paraId="7EC56CD3" w14:textId="77777777" w:rsidR="00406F48" w:rsidRPr="00406F48" w:rsidRDefault="00406F48" w:rsidP="00450FF7">
      <w:pPr>
        <w:pStyle w:val="Texto"/>
        <w:spacing w:line="226" w:lineRule="exact"/>
        <w:rPr>
          <w:color w:val="000000"/>
          <w:szCs w:val="18"/>
        </w:rPr>
      </w:pPr>
      <w:r w:rsidRPr="00406F48">
        <w:rPr>
          <w:color w:val="000000"/>
          <w:szCs w:val="18"/>
        </w:rPr>
        <w:t>El importador, propietario o poseedor de la mercancía que pasará a propiedad del Fisco Federal deberá ponerla a disposición de la autoridad aduanera, en la fecha, hora y lugar que dicha autoridad le señale.</w:t>
      </w:r>
    </w:p>
    <w:p w14:paraId="76ECDF92" w14:textId="77777777" w:rsidR="00406F48" w:rsidRPr="00406F48" w:rsidRDefault="00406F48" w:rsidP="00450FF7">
      <w:pPr>
        <w:pStyle w:val="Texto"/>
        <w:spacing w:line="226" w:lineRule="exact"/>
        <w:rPr>
          <w:b/>
          <w:color w:val="000000"/>
          <w:szCs w:val="18"/>
        </w:rPr>
      </w:pPr>
      <w:r w:rsidRPr="00406F48">
        <w:rPr>
          <w:b/>
          <w:color w:val="000000"/>
          <w:szCs w:val="18"/>
        </w:rPr>
        <w:t>...</w:t>
      </w:r>
    </w:p>
    <w:p w14:paraId="7849ED14" w14:textId="77777777" w:rsidR="00406F48" w:rsidRPr="00406F48" w:rsidRDefault="00406F48" w:rsidP="00450FF7">
      <w:pPr>
        <w:pStyle w:val="Texto"/>
        <w:spacing w:line="226" w:lineRule="exact"/>
        <w:rPr>
          <w:b/>
          <w:color w:val="000000"/>
          <w:szCs w:val="18"/>
        </w:rPr>
      </w:pPr>
      <w:r w:rsidRPr="00406F48">
        <w:rPr>
          <w:b/>
          <w:color w:val="000000"/>
          <w:szCs w:val="18"/>
        </w:rPr>
        <w:t>ARTICULO 184-B.</w:t>
      </w:r>
      <w:r w:rsidRPr="00406F48">
        <w:rPr>
          <w:color w:val="000000"/>
          <w:szCs w:val="18"/>
        </w:rPr>
        <w:t xml:space="preserve"> </w:t>
      </w:r>
      <w:r w:rsidRPr="00406F48">
        <w:rPr>
          <w:b/>
          <w:color w:val="000000"/>
          <w:szCs w:val="18"/>
        </w:rPr>
        <w:t>...</w:t>
      </w:r>
    </w:p>
    <w:p w14:paraId="47192102" w14:textId="77777777" w:rsidR="00406F48" w:rsidRPr="00406F48" w:rsidRDefault="00406F48" w:rsidP="00450FF7">
      <w:pPr>
        <w:pStyle w:val="Texto"/>
        <w:spacing w:line="226" w:lineRule="exact"/>
        <w:ind w:left="1728" w:hanging="1152"/>
        <w:rPr>
          <w:color w:val="000000"/>
          <w:szCs w:val="18"/>
        </w:rPr>
      </w:pPr>
      <w:r w:rsidRPr="00406F48">
        <w:rPr>
          <w:b/>
          <w:color w:val="000000"/>
          <w:szCs w:val="18"/>
        </w:rPr>
        <w:t>I.</w:t>
      </w:r>
      <w:r w:rsidRPr="00406F48">
        <w:rPr>
          <w:color w:val="000000"/>
          <w:szCs w:val="18"/>
        </w:rPr>
        <w:tab/>
        <w:t>Multa de $53,500.00 a $106,970.00 a la señalada en las fracciones I y II.</w:t>
      </w:r>
    </w:p>
    <w:p w14:paraId="2A143699" w14:textId="77777777" w:rsidR="00406F48" w:rsidRPr="00406F48" w:rsidRDefault="00406F48" w:rsidP="00450FF7">
      <w:pPr>
        <w:pStyle w:val="Texto"/>
        <w:spacing w:line="226" w:lineRule="exact"/>
        <w:ind w:left="1728" w:hanging="1152"/>
        <w:rPr>
          <w:b/>
          <w:color w:val="000000"/>
          <w:szCs w:val="18"/>
        </w:rPr>
      </w:pPr>
      <w:r w:rsidRPr="00406F48">
        <w:rPr>
          <w:b/>
          <w:color w:val="000000"/>
          <w:szCs w:val="18"/>
        </w:rPr>
        <w:t>II.</w:t>
      </w:r>
      <w:r w:rsidRPr="00406F48">
        <w:rPr>
          <w:color w:val="000000"/>
          <w:szCs w:val="18"/>
        </w:rPr>
        <w:tab/>
      </w:r>
      <w:r w:rsidRPr="00406F48">
        <w:rPr>
          <w:b/>
          <w:color w:val="000000"/>
          <w:szCs w:val="18"/>
        </w:rPr>
        <w:t>...</w:t>
      </w:r>
    </w:p>
    <w:p w14:paraId="647F627F" w14:textId="77777777" w:rsidR="00406F48" w:rsidRPr="00406F48" w:rsidRDefault="00406F48" w:rsidP="00450FF7">
      <w:pPr>
        <w:pStyle w:val="Texto"/>
        <w:spacing w:line="226" w:lineRule="exact"/>
        <w:rPr>
          <w:color w:val="000000"/>
          <w:szCs w:val="18"/>
        </w:rPr>
      </w:pPr>
      <w:r w:rsidRPr="00406F48">
        <w:rPr>
          <w:b/>
          <w:color w:val="000000"/>
          <w:szCs w:val="18"/>
        </w:rPr>
        <w:t>ARTICULO 184-D.</w:t>
      </w:r>
      <w:r w:rsidRPr="00406F48">
        <w:rPr>
          <w:color w:val="000000"/>
          <w:szCs w:val="18"/>
        </w:rPr>
        <w:t xml:space="preserve"> Con independencia de las demás sanciones que procedan, se impondrá al agente aduanal una multa de $69,900.00 a $109,870.00 cuando no se cumpla con la obligación establecida en el artículo 162, fracción XVI de esta Ley.</w:t>
      </w:r>
    </w:p>
    <w:p w14:paraId="05F296F4" w14:textId="77777777" w:rsidR="00406F48" w:rsidRPr="00406F48" w:rsidRDefault="00406F48" w:rsidP="00450FF7">
      <w:pPr>
        <w:pStyle w:val="Texto"/>
        <w:spacing w:line="226" w:lineRule="exact"/>
        <w:rPr>
          <w:b/>
          <w:color w:val="000000"/>
          <w:szCs w:val="18"/>
        </w:rPr>
      </w:pPr>
      <w:r w:rsidRPr="00406F48">
        <w:rPr>
          <w:b/>
          <w:color w:val="000000"/>
          <w:szCs w:val="18"/>
        </w:rPr>
        <w:t>ARTICULO 185.</w:t>
      </w:r>
      <w:r w:rsidRPr="00406F48">
        <w:rPr>
          <w:color w:val="000000"/>
          <w:szCs w:val="18"/>
        </w:rPr>
        <w:t xml:space="preserve"> </w:t>
      </w:r>
      <w:r w:rsidRPr="00406F48">
        <w:rPr>
          <w:b/>
          <w:color w:val="000000"/>
          <w:szCs w:val="18"/>
        </w:rPr>
        <w:t>...</w:t>
      </w:r>
    </w:p>
    <w:p w14:paraId="4695C8EF" w14:textId="77777777" w:rsidR="00406F48" w:rsidRPr="00406F48" w:rsidRDefault="00406F48" w:rsidP="00450FF7">
      <w:pPr>
        <w:pStyle w:val="Texto"/>
        <w:spacing w:line="226" w:lineRule="exact"/>
        <w:ind w:left="1728" w:hanging="1152"/>
        <w:rPr>
          <w:color w:val="000000"/>
          <w:szCs w:val="18"/>
        </w:rPr>
      </w:pPr>
      <w:r w:rsidRPr="00406F48">
        <w:rPr>
          <w:b/>
          <w:color w:val="000000"/>
          <w:szCs w:val="18"/>
        </w:rPr>
        <w:t>I.</w:t>
      </w:r>
      <w:r w:rsidRPr="00406F48">
        <w:rPr>
          <w:color w:val="000000"/>
          <w:szCs w:val="18"/>
        </w:rPr>
        <w:tab/>
        <w:t>Multa de $4,790.00 a $7,190.00, en caso de omisión a la mencionada en la fracción I. La multa se reducirá al 50% cuando la presentación sea extemporánea.</w:t>
      </w:r>
    </w:p>
    <w:p w14:paraId="7B4A5ECC" w14:textId="77777777" w:rsidR="00406F48" w:rsidRPr="00406F48" w:rsidRDefault="00406F48" w:rsidP="00450FF7">
      <w:pPr>
        <w:pStyle w:val="Texto"/>
        <w:spacing w:line="226" w:lineRule="exact"/>
        <w:ind w:left="1728" w:hanging="1152"/>
        <w:rPr>
          <w:b/>
          <w:color w:val="000000"/>
          <w:szCs w:val="18"/>
        </w:rPr>
      </w:pPr>
      <w:r w:rsidRPr="00406F48">
        <w:rPr>
          <w:b/>
          <w:color w:val="000000"/>
          <w:szCs w:val="18"/>
        </w:rPr>
        <w:t xml:space="preserve">II. </w:t>
      </w:r>
      <w:r w:rsidRPr="00406F48">
        <w:rPr>
          <w:color w:val="000000"/>
          <w:szCs w:val="18"/>
        </w:rPr>
        <w:t>a</w:t>
      </w:r>
      <w:r w:rsidRPr="00406F48">
        <w:rPr>
          <w:b/>
          <w:color w:val="000000"/>
          <w:szCs w:val="18"/>
        </w:rPr>
        <w:t xml:space="preserve"> XIII.</w:t>
      </w:r>
      <w:r w:rsidR="00397B45">
        <w:rPr>
          <w:b/>
          <w:color w:val="000000"/>
          <w:szCs w:val="18"/>
        </w:rPr>
        <w:tab/>
      </w:r>
      <w:r w:rsidRPr="00406F48">
        <w:rPr>
          <w:b/>
          <w:color w:val="000000"/>
          <w:szCs w:val="18"/>
        </w:rPr>
        <w:t>...</w:t>
      </w:r>
    </w:p>
    <w:p w14:paraId="6F23C07A" w14:textId="77777777" w:rsidR="00406F48" w:rsidRPr="00406F48" w:rsidRDefault="00406F48" w:rsidP="00450FF7">
      <w:pPr>
        <w:pStyle w:val="Texto"/>
        <w:spacing w:line="226" w:lineRule="exact"/>
        <w:ind w:left="1728" w:hanging="1152"/>
        <w:rPr>
          <w:color w:val="000000"/>
          <w:szCs w:val="18"/>
        </w:rPr>
      </w:pPr>
      <w:r w:rsidRPr="00406F48">
        <w:rPr>
          <w:b/>
          <w:color w:val="000000"/>
          <w:szCs w:val="18"/>
        </w:rPr>
        <w:t>XIV.</w:t>
      </w:r>
      <w:r w:rsidRPr="00406F48">
        <w:rPr>
          <w:color w:val="000000"/>
          <w:szCs w:val="18"/>
        </w:rPr>
        <w:tab/>
      </w:r>
      <w:r w:rsidRPr="00406F48">
        <w:rPr>
          <w:b/>
          <w:color w:val="000000"/>
          <w:szCs w:val="18"/>
        </w:rPr>
        <w:t>(Derogada).</w:t>
      </w:r>
    </w:p>
    <w:p w14:paraId="499BF8A3" w14:textId="77777777" w:rsidR="00406F48" w:rsidRPr="00406F48" w:rsidRDefault="00406F48" w:rsidP="00450FF7">
      <w:pPr>
        <w:pStyle w:val="Texto"/>
        <w:spacing w:line="226" w:lineRule="exact"/>
        <w:ind w:left="1728" w:hanging="1152"/>
        <w:rPr>
          <w:color w:val="000000"/>
          <w:szCs w:val="18"/>
        </w:rPr>
      </w:pPr>
      <w:r w:rsidRPr="00406F48">
        <w:rPr>
          <w:b/>
          <w:color w:val="000000"/>
          <w:szCs w:val="18"/>
        </w:rPr>
        <w:t>XV.</w:t>
      </w:r>
      <w:r w:rsidRPr="00406F48">
        <w:rPr>
          <w:color w:val="000000"/>
          <w:szCs w:val="18"/>
        </w:rPr>
        <w:tab/>
        <w:t>Multa de $5,000.00 a $8,000.00 tratándose de la fracción II, por cada periodo de diez días subsecuentes hasta el momento de la presentación de los documentos o informes requeridos por las autoridades aduaneras del pedimento. El monto de la multa no excederá del valor de las mercancías.</w:t>
      </w:r>
    </w:p>
    <w:p w14:paraId="7F9E69D7" w14:textId="77777777" w:rsidR="00406F48" w:rsidRPr="00406F48" w:rsidRDefault="00406F48" w:rsidP="00450FF7">
      <w:pPr>
        <w:pStyle w:val="Texto"/>
        <w:spacing w:line="226" w:lineRule="exact"/>
        <w:rPr>
          <w:b/>
          <w:color w:val="000000"/>
          <w:szCs w:val="18"/>
        </w:rPr>
      </w:pPr>
      <w:r w:rsidRPr="00406F48">
        <w:rPr>
          <w:b/>
          <w:color w:val="000000"/>
          <w:szCs w:val="18"/>
        </w:rPr>
        <w:t>ARTICULO 186.</w:t>
      </w:r>
      <w:r w:rsidRPr="00406F48">
        <w:rPr>
          <w:color w:val="000000"/>
          <w:szCs w:val="18"/>
        </w:rPr>
        <w:t xml:space="preserve"> </w:t>
      </w:r>
      <w:r w:rsidRPr="00406F48">
        <w:rPr>
          <w:b/>
          <w:color w:val="000000"/>
          <w:szCs w:val="18"/>
        </w:rPr>
        <w:t>...</w:t>
      </w:r>
    </w:p>
    <w:p w14:paraId="7B4F5B22" w14:textId="77777777" w:rsidR="00406F48" w:rsidRPr="00406F48" w:rsidRDefault="00406F48" w:rsidP="00450FF7">
      <w:pPr>
        <w:pStyle w:val="Texto"/>
        <w:spacing w:line="226" w:lineRule="exact"/>
        <w:ind w:left="1728" w:hanging="1152"/>
        <w:rPr>
          <w:b/>
          <w:color w:val="000000"/>
          <w:szCs w:val="18"/>
        </w:rPr>
      </w:pPr>
      <w:r w:rsidRPr="00406F48">
        <w:rPr>
          <w:b/>
          <w:color w:val="000000"/>
          <w:szCs w:val="18"/>
        </w:rPr>
        <w:t xml:space="preserve">I. </w:t>
      </w:r>
      <w:r w:rsidRPr="00406F48">
        <w:rPr>
          <w:color w:val="000000"/>
          <w:szCs w:val="18"/>
        </w:rPr>
        <w:t>a</w:t>
      </w:r>
      <w:r w:rsidRPr="00406F48">
        <w:rPr>
          <w:b/>
          <w:color w:val="000000"/>
          <w:szCs w:val="18"/>
        </w:rPr>
        <w:t xml:space="preserve"> V.</w:t>
      </w:r>
      <w:r w:rsidR="00397B45">
        <w:rPr>
          <w:b/>
          <w:color w:val="000000"/>
          <w:szCs w:val="18"/>
        </w:rPr>
        <w:tab/>
      </w:r>
      <w:r w:rsidRPr="00406F48">
        <w:rPr>
          <w:b/>
          <w:color w:val="000000"/>
          <w:szCs w:val="18"/>
        </w:rPr>
        <w:t>...</w:t>
      </w:r>
    </w:p>
    <w:p w14:paraId="2E68151F" w14:textId="77777777" w:rsidR="00406F48" w:rsidRPr="00406F48" w:rsidRDefault="00406F48" w:rsidP="00450FF7">
      <w:pPr>
        <w:pStyle w:val="Texto"/>
        <w:spacing w:line="226" w:lineRule="exact"/>
        <w:ind w:left="1728" w:hanging="1152"/>
        <w:rPr>
          <w:color w:val="000000"/>
          <w:szCs w:val="18"/>
        </w:rPr>
      </w:pPr>
      <w:r w:rsidRPr="00406F48">
        <w:rPr>
          <w:b/>
          <w:color w:val="000000"/>
          <w:szCs w:val="18"/>
        </w:rPr>
        <w:t>VI.</w:t>
      </w:r>
      <w:r w:rsidRPr="00406F48">
        <w:rPr>
          <w:color w:val="000000"/>
          <w:szCs w:val="18"/>
        </w:rPr>
        <w:tab/>
        <w:t>Los almacenes generales de depósito y recintos fiscalizados estratégicos que permitan el retiro de las mercancías sujetas al régimen de depósito fiscal y recinto fiscalizado estratégico, según corresponda, sin cumplir con las formalidades para su retorno al extranjero o sin que se hayan pagado las contribuciones y, en su caso, cuotas compensatorias causadas con motivo de su importación o exportación definitivas.</w:t>
      </w:r>
    </w:p>
    <w:p w14:paraId="69FF2425" w14:textId="77777777" w:rsidR="00406F48" w:rsidRPr="00406F48" w:rsidRDefault="00406F48" w:rsidP="00450FF7">
      <w:pPr>
        <w:pStyle w:val="Texto"/>
        <w:spacing w:line="226" w:lineRule="exact"/>
        <w:ind w:left="1728" w:hanging="1152"/>
        <w:rPr>
          <w:b/>
          <w:color w:val="000000"/>
          <w:szCs w:val="18"/>
        </w:rPr>
      </w:pPr>
      <w:r w:rsidRPr="00406F48">
        <w:rPr>
          <w:b/>
          <w:color w:val="000000"/>
          <w:szCs w:val="18"/>
        </w:rPr>
        <w:t xml:space="preserve">VII. </w:t>
      </w:r>
      <w:r w:rsidRPr="00406F48">
        <w:rPr>
          <w:color w:val="000000"/>
          <w:szCs w:val="18"/>
        </w:rPr>
        <w:t>a</w:t>
      </w:r>
      <w:r w:rsidRPr="00406F48">
        <w:rPr>
          <w:b/>
          <w:color w:val="000000"/>
          <w:szCs w:val="18"/>
        </w:rPr>
        <w:t xml:space="preserve"> XXIII.</w:t>
      </w:r>
      <w:r w:rsidRPr="00406F48">
        <w:rPr>
          <w:color w:val="000000"/>
          <w:szCs w:val="18"/>
        </w:rPr>
        <w:t xml:space="preserve"> </w:t>
      </w:r>
      <w:r w:rsidR="00397B45">
        <w:rPr>
          <w:color w:val="000000"/>
          <w:szCs w:val="18"/>
        </w:rPr>
        <w:tab/>
      </w:r>
      <w:r w:rsidRPr="00406F48">
        <w:rPr>
          <w:b/>
          <w:color w:val="000000"/>
          <w:szCs w:val="18"/>
        </w:rPr>
        <w:t>...</w:t>
      </w:r>
    </w:p>
    <w:p w14:paraId="7C1A9021" w14:textId="77777777" w:rsidR="00406F48" w:rsidRPr="00406F48" w:rsidRDefault="00406F48" w:rsidP="00450FF7">
      <w:pPr>
        <w:pStyle w:val="Texto"/>
        <w:spacing w:line="226" w:lineRule="exact"/>
        <w:rPr>
          <w:b/>
          <w:color w:val="000000"/>
          <w:szCs w:val="18"/>
        </w:rPr>
      </w:pPr>
      <w:r w:rsidRPr="00406F48">
        <w:rPr>
          <w:b/>
          <w:color w:val="000000"/>
          <w:szCs w:val="18"/>
        </w:rPr>
        <w:t>ARTICULO 187.</w:t>
      </w:r>
      <w:r w:rsidRPr="00406F48">
        <w:rPr>
          <w:color w:val="000000"/>
          <w:szCs w:val="18"/>
        </w:rPr>
        <w:t xml:space="preserve"> </w:t>
      </w:r>
      <w:r w:rsidRPr="00406F48">
        <w:rPr>
          <w:b/>
          <w:color w:val="000000"/>
          <w:szCs w:val="18"/>
        </w:rPr>
        <w:t>...</w:t>
      </w:r>
    </w:p>
    <w:p w14:paraId="22184963" w14:textId="77777777" w:rsidR="00406F48" w:rsidRPr="00406F48" w:rsidRDefault="00406F48" w:rsidP="00450FF7">
      <w:pPr>
        <w:pStyle w:val="Texto"/>
        <w:spacing w:line="226" w:lineRule="exact"/>
        <w:ind w:left="1728" w:hanging="1152"/>
        <w:rPr>
          <w:color w:val="000000"/>
          <w:szCs w:val="18"/>
        </w:rPr>
      </w:pPr>
      <w:r w:rsidRPr="00406F48">
        <w:rPr>
          <w:b/>
          <w:color w:val="000000"/>
          <w:szCs w:val="18"/>
        </w:rPr>
        <w:t xml:space="preserve">I. </w:t>
      </w:r>
      <w:r w:rsidRPr="00406F48">
        <w:rPr>
          <w:color w:val="000000"/>
          <w:szCs w:val="18"/>
        </w:rPr>
        <w:t>y</w:t>
      </w:r>
      <w:r w:rsidRPr="00406F48">
        <w:rPr>
          <w:b/>
          <w:color w:val="000000"/>
          <w:szCs w:val="18"/>
        </w:rPr>
        <w:t xml:space="preserve"> II.</w:t>
      </w:r>
      <w:r w:rsidRPr="00406F48">
        <w:rPr>
          <w:color w:val="000000"/>
          <w:szCs w:val="18"/>
        </w:rPr>
        <w:t xml:space="preserve"> </w:t>
      </w:r>
      <w:r w:rsidR="00397B45">
        <w:rPr>
          <w:color w:val="000000"/>
          <w:szCs w:val="18"/>
        </w:rPr>
        <w:tab/>
      </w:r>
      <w:r w:rsidRPr="00406F48">
        <w:rPr>
          <w:b/>
          <w:color w:val="000000"/>
          <w:szCs w:val="18"/>
        </w:rPr>
        <w:t>...</w:t>
      </w:r>
    </w:p>
    <w:p w14:paraId="18C41723" w14:textId="77777777" w:rsidR="00406F48" w:rsidRPr="00406F48" w:rsidRDefault="00406F48" w:rsidP="00450FF7">
      <w:pPr>
        <w:pStyle w:val="Texto"/>
        <w:spacing w:line="226" w:lineRule="exact"/>
        <w:ind w:left="1728" w:hanging="1152"/>
        <w:rPr>
          <w:color w:val="000000"/>
          <w:szCs w:val="18"/>
        </w:rPr>
      </w:pPr>
      <w:r w:rsidRPr="00406F48">
        <w:rPr>
          <w:b/>
          <w:color w:val="000000"/>
          <w:szCs w:val="18"/>
        </w:rPr>
        <w:t>III.</w:t>
      </w:r>
      <w:r w:rsidRPr="00406F48">
        <w:rPr>
          <w:color w:val="000000"/>
          <w:szCs w:val="18"/>
        </w:rPr>
        <w:tab/>
        <w:t>Multa equivalente del 250% al 300% de las contribuciones y cuotas compensatorias omitidas, cuando no se haya cubierto lo que correspondía pagar o del 250% al 300% del valor comercial de las mercancías si están exentas o se trata de retorno al extranjero, a la señalada en la fracción VI.</w:t>
      </w:r>
    </w:p>
    <w:p w14:paraId="35B847B9" w14:textId="77777777" w:rsidR="00406F48" w:rsidRPr="00406F48" w:rsidRDefault="00406F48" w:rsidP="00450FF7">
      <w:pPr>
        <w:pStyle w:val="Texto"/>
        <w:spacing w:line="226" w:lineRule="exact"/>
        <w:ind w:left="1728" w:hanging="1152"/>
        <w:rPr>
          <w:b/>
          <w:color w:val="000000"/>
          <w:szCs w:val="18"/>
        </w:rPr>
      </w:pPr>
      <w:r w:rsidRPr="00406F48">
        <w:rPr>
          <w:b/>
          <w:color w:val="000000"/>
          <w:szCs w:val="18"/>
        </w:rPr>
        <w:t xml:space="preserve">IV. </w:t>
      </w:r>
      <w:r w:rsidRPr="00406F48">
        <w:rPr>
          <w:color w:val="000000"/>
          <w:szCs w:val="18"/>
        </w:rPr>
        <w:t>a</w:t>
      </w:r>
      <w:r w:rsidRPr="00406F48">
        <w:rPr>
          <w:b/>
          <w:color w:val="000000"/>
          <w:szCs w:val="18"/>
        </w:rPr>
        <w:t xml:space="preserve"> XII.</w:t>
      </w:r>
      <w:r w:rsidR="00397B45">
        <w:rPr>
          <w:b/>
          <w:color w:val="000000"/>
          <w:szCs w:val="18"/>
        </w:rPr>
        <w:tab/>
      </w:r>
      <w:r w:rsidRPr="00406F48">
        <w:rPr>
          <w:b/>
          <w:color w:val="000000"/>
          <w:szCs w:val="18"/>
        </w:rPr>
        <w:t>...</w:t>
      </w:r>
    </w:p>
    <w:p w14:paraId="79A44BE9" w14:textId="77777777" w:rsidR="00406F48" w:rsidRPr="00406F48" w:rsidRDefault="00406F48" w:rsidP="00450FF7">
      <w:pPr>
        <w:pStyle w:val="Texto"/>
        <w:spacing w:line="226" w:lineRule="exact"/>
        <w:ind w:left="1728" w:hanging="1152"/>
        <w:rPr>
          <w:color w:val="000000"/>
          <w:szCs w:val="18"/>
        </w:rPr>
      </w:pPr>
      <w:r w:rsidRPr="00406F48">
        <w:rPr>
          <w:b/>
          <w:color w:val="000000"/>
          <w:szCs w:val="18"/>
        </w:rPr>
        <w:t>XIII.</w:t>
      </w:r>
      <w:r w:rsidRPr="00406F48">
        <w:rPr>
          <w:color w:val="000000"/>
          <w:szCs w:val="18"/>
        </w:rPr>
        <w:tab/>
        <w:t>Multa equivalente del 250% al 300% de las contribuciones y cuotas compensatorias que se hubieran omitido, cuando no se haya cubierto lo que correspondía pagar o del 250% al 300% del valor comercial de las mercancías si están exentas o se trata de retorno al extranjero, a la señalada en la fracción VII. En el caso de reincidencia, la sanción consistirá en la suspensión provisional del recinto fiscalizado por un plazo de dos a treinta días.</w:t>
      </w:r>
    </w:p>
    <w:p w14:paraId="2F012354" w14:textId="77777777" w:rsidR="00406F48" w:rsidRPr="00406F48" w:rsidRDefault="00406F48" w:rsidP="00450FF7">
      <w:pPr>
        <w:pStyle w:val="Texto"/>
        <w:spacing w:line="226" w:lineRule="exact"/>
        <w:ind w:left="1728" w:hanging="1152"/>
        <w:rPr>
          <w:b/>
          <w:color w:val="000000"/>
          <w:szCs w:val="18"/>
        </w:rPr>
      </w:pPr>
      <w:r w:rsidRPr="00406F48">
        <w:rPr>
          <w:b/>
          <w:color w:val="000000"/>
          <w:szCs w:val="18"/>
        </w:rPr>
        <w:t xml:space="preserve">XIV. </w:t>
      </w:r>
      <w:r w:rsidRPr="00406F48">
        <w:rPr>
          <w:color w:val="000000"/>
          <w:szCs w:val="18"/>
        </w:rPr>
        <w:t>y</w:t>
      </w:r>
      <w:r w:rsidRPr="00406F48">
        <w:rPr>
          <w:b/>
          <w:color w:val="000000"/>
          <w:szCs w:val="18"/>
        </w:rPr>
        <w:t xml:space="preserve"> XV.</w:t>
      </w:r>
      <w:r w:rsidR="00397B45">
        <w:rPr>
          <w:b/>
          <w:color w:val="000000"/>
          <w:szCs w:val="18"/>
        </w:rPr>
        <w:tab/>
      </w:r>
      <w:r w:rsidRPr="00406F48">
        <w:rPr>
          <w:b/>
          <w:color w:val="000000"/>
          <w:szCs w:val="18"/>
        </w:rPr>
        <w:t>...</w:t>
      </w:r>
    </w:p>
    <w:p w14:paraId="59B526C1" w14:textId="77777777" w:rsidR="00406F48" w:rsidRPr="00406F48" w:rsidRDefault="00406F48" w:rsidP="00450FF7">
      <w:pPr>
        <w:pStyle w:val="Texto"/>
        <w:spacing w:line="226" w:lineRule="exact"/>
        <w:rPr>
          <w:b/>
          <w:color w:val="000000"/>
          <w:szCs w:val="18"/>
        </w:rPr>
      </w:pPr>
      <w:r w:rsidRPr="00406F48">
        <w:rPr>
          <w:b/>
          <w:color w:val="000000"/>
          <w:szCs w:val="18"/>
        </w:rPr>
        <w:t>...</w:t>
      </w:r>
    </w:p>
    <w:p w14:paraId="159CA0C5" w14:textId="77777777" w:rsidR="00406F48" w:rsidRPr="00406F48" w:rsidRDefault="00406F48" w:rsidP="00450FF7">
      <w:pPr>
        <w:pStyle w:val="Texto"/>
        <w:spacing w:line="230" w:lineRule="exact"/>
        <w:rPr>
          <w:color w:val="000000"/>
          <w:szCs w:val="18"/>
        </w:rPr>
      </w:pPr>
      <w:r w:rsidRPr="00406F48">
        <w:rPr>
          <w:b/>
          <w:color w:val="000000"/>
          <w:szCs w:val="18"/>
        </w:rPr>
        <w:t>ARTICULO 195.</w:t>
      </w:r>
      <w:r w:rsidRPr="00406F48">
        <w:rPr>
          <w:color w:val="000000"/>
          <w:szCs w:val="18"/>
        </w:rPr>
        <w:t xml:space="preserve"> Tratándose de infracciones derivadas de la actuación del agente aduanal o de la agencia aduanal, en términos del artículo 54 de esta Ley, la multa será a cargo de los mismos.</w:t>
      </w:r>
    </w:p>
    <w:p w14:paraId="34D05333" w14:textId="77777777" w:rsidR="00406F48" w:rsidRPr="00406F48" w:rsidRDefault="00406F48" w:rsidP="00450FF7">
      <w:pPr>
        <w:pStyle w:val="Texto"/>
        <w:spacing w:line="230" w:lineRule="exact"/>
        <w:rPr>
          <w:b/>
          <w:color w:val="000000"/>
          <w:szCs w:val="18"/>
        </w:rPr>
      </w:pPr>
      <w:r w:rsidRPr="00406F48">
        <w:rPr>
          <w:b/>
          <w:color w:val="000000"/>
          <w:szCs w:val="18"/>
        </w:rPr>
        <w:t>ARTICULO 199.</w:t>
      </w:r>
      <w:r w:rsidRPr="00406F48">
        <w:rPr>
          <w:color w:val="000000"/>
          <w:szCs w:val="18"/>
        </w:rPr>
        <w:t xml:space="preserve"> </w:t>
      </w:r>
      <w:r w:rsidRPr="00406F48">
        <w:rPr>
          <w:b/>
          <w:color w:val="000000"/>
          <w:szCs w:val="18"/>
        </w:rPr>
        <w:t>...</w:t>
      </w:r>
    </w:p>
    <w:p w14:paraId="371496C2" w14:textId="77777777" w:rsidR="00406F48" w:rsidRPr="00406F48" w:rsidRDefault="00406F48" w:rsidP="00450FF7">
      <w:pPr>
        <w:pStyle w:val="Texto"/>
        <w:spacing w:line="230" w:lineRule="exact"/>
        <w:ind w:left="1728" w:hanging="1152"/>
        <w:rPr>
          <w:color w:val="000000"/>
          <w:szCs w:val="18"/>
        </w:rPr>
      </w:pPr>
      <w:r w:rsidRPr="00406F48">
        <w:rPr>
          <w:b/>
          <w:color w:val="000000"/>
          <w:szCs w:val="18"/>
        </w:rPr>
        <w:lastRenderedPageBreak/>
        <w:t>I.</w:t>
      </w:r>
      <w:r w:rsidRPr="00406F48">
        <w:rPr>
          <w:color w:val="000000"/>
          <w:szCs w:val="18"/>
        </w:rPr>
        <w:tab/>
        <w:t>En un 66% cuando la omisión de los impuestos al comercio exterior se deba a inexacta clasificación arancelaria, se trate de la misma partida de la Tarifa de la Ley de los Impuestos Generales de Importación y de Exportación y la descripción, naturaleza y demás características necesarias para la clasificación de las mercancías hayan sido correctamente manifestadas a la autoridad. Esta disminución no será aplicable cuando exista criterio de clasificación arancelaria de la autoridad aduanera, en los términos del artículo 48 de esta Ley, o cuando las mercancías estén sujetas a regulaciones y restricciones no arancelarias.</w:t>
      </w:r>
    </w:p>
    <w:p w14:paraId="2BE8520A" w14:textId="77777777" w:rsidR="00406F48" w:rsidRPr="00406F48" w:rsidRDefault="00406F48" w:rsidP="00450FF7">
      <w:pPr>
        <w:pStyle w:val="Texto"/>
        <w:spacing w:line="230" w:lineRule="exact"/>
        <w:ind w:left="1728" w:hanging="1152"/>
        <w:rPr>
          <w:b/>
          <w:color w:val="000000"/>
          <w:szCs w:val="18"/>
        </w:rPr>
      </w:pPr>
      <w:r w:rsidRPr="00406F48">
        <w:rPr>
          <w:b/>
          <w:color w:val="000000"/>
          <w:szCs w:val="18"/>
        </w:rPr>
        <w:t xml:space="preserve">II. </w:t>
      </w:r>
      <w:r w:rsidRPr="00406F48">
        <w:rPr>
          <w:color w:val="000000"/>
          <w:szCs w:val="18"/>
        </w:rPr>
        <w:t>a</w:t>
      </w:r>
      <w:r w:rsidRPr="00406F48">
        <w:rPr>
          <w:b/>
          <w:color w:val="000000"/>
          <w:szCs w:val="18"/>
        </w:rPr>
        <w:t xml:space="preserve"> V.</w:t>
      </w:r>
      <w:r w:rsidR="00397B45">
        <w:rPr>
          <w:b/>
          <w:color w:val="000000"/>
          <w:szCs w:val="18"/>
        </w:rPr>
        <w:tab/>
      </w:r>
      <w:r w:rsidRPr="00406F48">
        <w:rPr>
          <w:b/>
          <w:color w:val="000000"/>
          <w:szCs w:val="18"/>
        </w:rPr>
        <w:t>...</w:t>
      </w:r>
    </w:p>
    <w:p w14:paraId="0AA02101" w14:textId="77777777" w:rsidR="00406F48" w:rsidRPr="00406F48" w:rsidRDefault="00406F48" w:rsidP="00450FF7">
      <w:pPr>
        <w:pStyle w:val="Texto"/>
        <w:spacing w:line="230" w:lineRule="exact"/>
        <w:rPr>
          <w:b/>
          <w:color w:val="000000"/>
          <w:szCs w:val="18"/>
        </w:rPr>
      </w:pPr>
      <w:r w:rsidRPr="00406F48">
        <w:rPr>
          <w:b/>
          <w:color w:val="000000"/>
          <w:szCs w:val="18"/>
        </w:rPr>
        <w:t>...</w:t>
      </w:r>
    </w:p>
    <w:p w14:paraId="3C1ECEE6" w14:textId="77777777" w:rsidR="00406F48" w:rsidRPr="00406F48" w:rsidRDefault="00406F48" w:rsidP="00450FF7">
      <w:pPr>
        <w:pStyle w:val="Texto"/>
        <w:spacing w:line="230" w:lineRule="exact"/>
        <w:rPr>
          <w:b/>
          <w:color w:val="000000"/>
          <w:szCs w:val="18"/>
        </w:rPr>
      </w:pPr>
      <w:r w:rsidRPr="00406F48">
        <w:rPr>
          <w:b/>
          <w:color w:val="000000"/>
          <w:szCs w:val="18"/>
        </w:rPr>
        <w:t>...</w:t>
      </w:r>
    </w:p>
    <w:p w14:paraId="04F4157D" w14:textId="77777777" w:rsidR="00406F48" w:rsidRPr="00406F48" w:rsidRDefault="00406F48" w:rsidP="00450FF7">
      <w:pPr>
        <w:pStyle w:val="ANOTACION"/>
        <w:spacing w:line="230" w:lineRule="exact"/>
      </w:pPr>
      <w:r w:rsidRPr="00406F48">
        <w:t>Transitorios</w:t>
      </w:r>
    </w:p>
    <w:p w14:paraId="22E91E46" w14:textId="77777777" w:rsidR="00406F48" w:rsidRPr="00406F48" w:rsidRDefault="00406F48" w:rsidP="00450FF7">
      <w:pPr>
        <w:pStyle w:val="Texto"/>
        <w:spacing w:line="230" w:lineRule="exact"/>
        <w:rPr>
          <w:color w:val="000000"/>
          <w:szCs w:val="18"/>
        </w:rPr>
      </w:pPr>
      <w:r w:rsidRPr="00406F48">
        <w:rPr>
          <w:b/>
          <w:color w:val="000000"/>
          <w:szCs w:val="18"/>
        </w:rPr>
        <w:t>Primero.</w:t>
      </w:r>
      <w:r w:rsidRPr="00406F48">
        <w:rPr>
          <w:color w:val="000000"/>
          <w:szCs w:val="18"/>
        </w:rPr>
        <w:t xml:space="preserve"> El presente Decreto entrará en vigor el día 1 de enero de 2026, salvo:</w:t>
      </w:r>
    </w:p>
    <w:p w14:paraId="643B304E" w14:textId="77777777" w:rsidR="00406F48" w:rsidRPr="00406F48" w:rsidRDefault="00406F48" w:rsidP="00450FF7">
      <w:pPr>
        <w:pStyle w:val="Texto"/>
        <w:spacing w:line="230" w:lineRule="exact"/>
        <w:ind w:left="1008" w:hanging="432"/>
        <w:rPr>
          <w:color w:val="000000"/>
          <w:szCs w:val="18"/>
        </w:rPr>
      </w:pPr>
      <w:r w:rsidRPr="00406F48">
        <w:rPr>
          <w:b/>
          <w:color w:val="000000"/>
          <w:szCs w:val="18"/>
        </w:rPr>
        <w:t>I.</w:t>
      </w:r>
      <w:r w:rsidRPr="00406F48">
        <w:rPr>
          <w:color w:val="000000"/>
          <w:szCs w:val="18"/>
        </w:rPr>
        <w:tab/>
        <w:t>La modificación al artículo 86-A, fracción I, segundo párrafo, que entra en vigor al mes siguiente del inicio de la vigencia del presente Decreto.</w:t>
      </w:r>
    </w:p>
    <w:p w14:paraId="4DB9081C" w14:textId="77777777" w:rsidR="00406F48" w:rsidRPr="00406F48" w:rsidRDefault="00406F48" w:rsidP="00450FF7">
      <w:pPr>
        <w:pStyle w:val="Texto"/>
        <w:spacing w:line="230" w:lineRule="exact"/>
        <w:ind w:left="1008" w:hanging="432"/>
        <w:rPr>
          <w:color w:val="000000"/>
          <w:szCs w:val="18"/>
        </w:rPr>
      </w:pPr>
      <w:r w:rsidRPr="00406F48">
        <w:rPr>
          <w:b/>
          <w:color w:val="000000"/>
          <w:szCs w:val="18"/>
        </w:rPr>
        <w:t>II.</w:t>
      </w:r>
      <w:r w:rsidRPr="00406F48">
        <w:rPr>
          <w:color w:val="000000"/>
          <w:szCs w:val="18"/>
        </w:rPr>
        <w:tab/>
        <w:t>Los artículos 86-A, fracción III, 106, fracciones V y VI, 107 y 145, que entran en vigor a los tres meses siguientes del inicio de la vigencia del presente Decreto.</w:t>
      </w:r>
    </w:p>
    <w:p w14:paraId="4E7909F7" w14:textId="77777777" w:rsidR="00406F48" w:rsidRPr="00406F48" w:rsidRDefault="00406F48" w:rsidP="00450FF7">
      <w:pPr>
        <w:pStyle w:val="Texto"/>
        <w:spacing w:line="230" w:lineRule="exact"/>
        <w:rPr>
          <w:color w:val="000000"/>
          <w:szCs w:val="18"/>
        </w:rPr>
      </w:pPr>
      <w:r w:rsidRPr="00406F48">
        <w:rPr>
          <w:b/>
          <w:color w:val="000000"/>
          <w:szCs w:val="18"/>
        </w:rPr>
        <w:t>Segundo.</w:t>
      </w:r>
      <w:r w:rsidRPr="00406F48">
        <w:rPr>
          <w:color w:val="000000"/>
          <w:szCs w:val="18"/>
        </w:rPr>
        <w:t xml:space="preserve"> Los convenios a que refiere el artículo 6o., segundo párrafo, deberán suscribirse a más tardar a los ciento ochenta días naturales contados a partir de la entrada en vigor del presente Decreto.</w:t>
      </w:r>
    </w:p>
    <w:p w14:paraId="148022DF" w14:textId="77777777" w:rsidR="00406F48" w:rsidRPr="00406F48" w:rsidRDefault="00406F48" w:rsidP="00450FF7">
      <w:pPr>
        <w:pStyle w:val="Texto"/>
        <w:spacing w:line="230" w:lineRule="exact"/>
        <w:rPr>
          <w:color w:val="000000"/>
          <w:szCs w:val="18"/>
        </w:rPr>
      </w:pPr>
      <w:r w:rsidRPr="00406F48">
        <w:rPr>
          <w:b/>
          <w:color w:val="000000"/>
          <w:szCs w:val="18"/>
        </w:rPr>
        <w:t>Tercero.</w:t>
      </w:r>
      <w:r w:rsidRPr="00406F48">
        <w:rPr>
          <w:color w:val="000000"/>
          <w:szCs w:val="18"/>
        </w:rPr>
        <w:t xml:space="preserve"> Los plazos de permanencia de las importaciones realizadas en términos del artículo 106, </w:t>
      </w:r>
      <w:r w:rsidR="00E44F83">
        <w:rPr>
          <w:color w:val="000000"/>
          <w:szCs w:val="18"/>
        </w:rPr>
        <w:t xml:space="preserve"> </w:t>
      </w:r>
      <w:r w:rsidRPr="00406F48">
        <w:rPr>
          <w:color w:val="000000"/>
          <w:szCs w:val="18"/>
        </w:rPr>
        <w:t>fracción V antes de la entrada en vigor del presente Decreto, continuarán vigentes conforme a las disposiciones aplicables en la fecha de importación.</w:t>
      </w:r>
    </w:p>
    <w:p w14:paraId="12C68C32" w14:textId="77777777" w:rsidR="00406F48" w:rsidRPr="00406F48" w:rsidRDefault="00406F48" w:rsidP="00450FF7">
      <w:pPr>
        <w:pStyle w:val="Texto"/>
        <w:spacing w:line="230" w:lineRule="exact"/>
        <w:rPr>
          <w:color w:val="000000"/>
          <w:szCs w:val="18"/>
        </w:rPr>
      </w:pPr>
      <w:r w:rsidRPr="00406F48">
        <w:rPr>
          <w:b/>
          <w:color w:val="000000"/>
          <w:szCs w:val="18"/>
        </w:rPr>
        <w:t>Cuarto.</w:t>
      </w:r>
      <w:r w:rsidRPr="00406F48">
        <w:rPr>
          <w:color w:val="000000"/>
          <w:szCs w:val="18"/>
        </w:rPr>
        <w:t xml:space="preserve"> A partir de la entrada en vigor del presente Decreto, las patentes de agente aduanal y las autorizaciones de agencia aduanal otorgadas con anterioridad a la publicación del mismo, tendrán una vigencia de veinte años; pudiendo prorrogarse por un plazo igual siempre que la respectiva solicitud se presente durante el último año de su vigencia y antes de los últimos cuatro meses de su conclusión se cumplan los requisitos de conformidad con el procedimiento que establezca el Servicio de Administración Tributaria mediante reglas y, en caso de la prórroga, se cuente con la determinación del Consejo Aduanero.</w:t>
      </w:r>
    </w:p>
    <w:p w14:paraId="65FD2311" w14:textId="77777777" w:rsidR="00406F48" w:rsidRPr="00406F48" w:rsidRDefault="00406F48" w:rsidP="00450FF7">
      <w:pPr>
        <w:pStyle w:val="Texto"/>
        <w:spacing w:line="230" w:lineRule="exact"/>
        <w:rPr>
          <w:color w:val="000000"/>
          <w:szCs w:val="18"/>
        </w:rPr>
      </w:pPr>
      <w:r w:rsidRPr="00406F48">
        <w:rPr>
          <w:b/>
          <w:color w:val="000000"/>
          <w:szCs w:val="18"/>
        </w:rPr>
        <w:t>Quinto.</w:t>
      </w:r>
      <w:r w:rsidRPr="00406F48">
        <w:rPr>
          <w:color w:val="000000"/>
          <w:szCs w:val="18"/>
        </w:rPr>
        <w:t xml:space="preserve"> Las erogaciones que se generen con motivo de la entrada en vigor del presente Decreto deberán cubrirse con cargo a los presupuestos aprobados a los ejecutores de gasto que intervienen en el mismo, por lo que no se autorizarán ampliaciones líquidas a los presupuestos de dichos ejecutores de gasto.</w:t>
      </w:r>
    </w:p>
    <w:p w14:paraId="3B373943" w14:textId="77777777" w:rsidR="00406F48" w:rsidRPr="00406F48" w:rsidRDefault="00406F48" w:rsidP="00450FF7">
      <w:pPr>
        <w:pStyle w:val="Texto"/>
        <w:spacing w:line="230" w:lineRule="exact"/>
        <w:rPr>
          <w:color w:val="000000"/>
          <w:szCs w:val="18"/>
        </w:rPr>
      </w:pPr>
      <w:r w:rsidRPr="00406F48">
        <w:rPr>
          <w:b/>
          <w:color w:val="000000"/>
          <w:szCs w:val="18"/>
        </w:rPr>
        <w:t>Sexto.</w:t>
      </w:r>
      <w:r w:rsidRPr="00406F48">
        <w:rPr>
          <w:color w:val="000000"/>
          <w:szCs w:val="18"/>
        </w:rPr>
        <w:t xml:space="preserve"> El Ejecutivo Federal dentro de los ciento veinte días naturales a partir de la entrada en vigor del presente Decreto, reformará el Reglamento de la Ley Aduanera.</w:t>
      </w:r>
    </w:p>
    <w:p w14:paraId="509CA35E" w14:textId="77777777" w:rsidR="00406F48" w:rsidRPr="00406F48" w:rsidRDefault="00406F48" w:rsidP="00450FF7">
      <w:pPr>
        <w:pStyle w:val="Texto"/>
        <w:spacing w:line="230" w:lineRule="exact"/>
        <w:rPr>
          <w:color w:val="000000"/>
          <w:szCs w:val="18"/>
        </w:rPr>
      </w:pPr>
      <w:r w:rsidRPr="00406F48">
        <w:rPr>
          <w:b/>
          <w:color w:val="000000"/>
          <w:szCs w:val="18"/>
        </w:rPr>
        <w:t>Séptimo.</w:t>
      </w:r>
      <w:r w:rsidRPr="00406F48">
        <w:rPr>
          <w:color w:val="000000"/>
          <w:szCs w:val="18"/>
        </w:rPr>
        <w:t xml:space="preserve"> La Secretaría de Hacienda y Crédito Público, dentro de los noventa días naturales a partir de la entrada en vigor del presente Decreto, emitirá los lineamientos a que se refiere el artículo 159 bis del presente Decreto.</w:t>
      </w:r>
    </w:p>
    <w:p w14:paraId="243439CC" w14:textId="77777777" w:rsidR="00406F48" w:rsidRPr="00406F48" w:rsidRDefault="00406F48" w:rsidP="00450FF7">
      <w:pPr>
        <w:pStyle w:val="Texto"/>
        <w:spacing w:line="230" w:lineRule="exact"/>
        <w:rPr>
          <w:color w:val="000000"/>
          <w:szCs w:val="18"/>
        </w:rPr>
      </w:pPr>
      <w:r w:rsidRPr="00406F48">
        <w:rPr>
          <w:b/>
          <w:color w:val="000000"/>
          <w:szCs w:val="18"/>
        </w:rPr>
        <w:t>Octavo.</w:t>
      </w:r>
      <w:r w:rsidRPr="00406F48">
        <w:rPr>
          <w:color w:val="000000"/>
          <w:szCs w:val="18"/>
        </w:rPr>
        <w:t xml:space="preserve"> Cuando de conformidad con el artículo 86-A de la Ley, los sujetos obligados opten por garantizar las contribuciones y cuotas compensatorias mediante carta de crédito, les serán aplicables las obligaciones y sanciones establecidas en la propia Ley en relación con las cuentas aduaneras de garantía.</w:t>
      </w:r>
    </w:p>
    <w:p w14:paraId="029A0920" w14:textId="77777777" w:rsidR="00406F48" w:rsidRPr="00406F48" w:rsidRDefault="00406F48" w:rsidP="00450FF7">
      <w:pPr>
        <w:pStyle w:val="Texto"/>
        <w:spacing w:line="230" w:lineRule="exact"/>
        <w:rPr>
          <w:b/>
          <w:szCs w:val="18"/>
        </w:rPr>
      </w:pPr>
      <w:r w:rsidRPr="00406F48">
        <w:rPr>
          <w:szCs w:val="18"/>
          <w:lang w:val="es-MX"/>
        </w:rPr>
        <w:t>Ciudad de México, a 21 de octubre de 2025.- Sen. Laura Itzel Castillo Juárez, Presidenta.- Dip. Kenia López Rabadán, Presidenta.- Sen. María Martina Kantún Can, Secretaria.- Dip. Julieta Villalpando Riquelme, Secretaria.- Rúbricas.</w:t>
      </w:r>
      <w:r w:rsidRPr="00406F48">
        <w:rPr>
          <w:b/>
          <w:szCs w:val="18"/>
        </w:rPr>
        <w:t>"</w:t>
      </w:r>
    </w:p>
    <w:p w14:paraId="6A5CC513" w14:textId="77777777" w:rsidR="00E44F83" w:rsidRDefault="00406F48" w:rsidP="00450FF7">
      <w:pPr>
        <w:pStyle w:val="Texto"/>
        <w:spacing w:line="230" w:lineRule="exact"/>
        <w:rPr>
          <w:szCs w:val="18"/>
        </w:rPr>
      </w:pPr>
      <w:r w:rsidRPr="00406F48">
        <w:rPr>
          <w:szCs w:val="18"/>
          <w:lang w:val="es-MX"/>
        </w:rPr>
        <w:t>En cumplimiento de lo dispuesto por la fracción I del Artículo 89 de la Constitución Política de los Estados Unidos Mexicanos, y para su debida publicación y observancia, expido el presente Decreto en la Residencia del Poder Ejecutivo Federal, en la Ciudad de México, a</w:t>
      </w:r>
      <w:r w:rsidR="003A4394">
        <w:rPr>
          <w:szCs w:val="18"/>
          <w:lang w:val="es-MX"/>
        </w:rPr>
        <w:t xml:space="preserve"> 17 de noviembre de 2025</w:t>
      </w:r>
      <w:r w:rsidR="00397B45">
        <w:rPr>
          <w:szCs w:val="18"/>
          <w:lang w:val="es-MX"/>
        </w:rPr>
        <w:t xml:space="preserve">.- </w:t>
      </w:r>
      <w:bookmarkStart w:id="1" w:name="N_Hlk179898394"/>
      <w:r w:rsidR="00397B45" w:rsidRPr="00406F48">
        <w:rPr>
          <w:b/>
          <w:szCs w:val="18"/>
          <w:lang w:val="es-MX"/>
        </w:rPr>
        <w:t>Claudia Sheinbaum Pardo</w:t>
      </w:r>
      <w:r w:rsidR="00397B45">
        <w:rPr>
          <w:szCs w:val="18"/>
          <w:lang w:val="es-MX"/>
        </w:rPr>
        <w:t xml:space="preserve">, </w:t>
      </w:r>
      <w:r w:rsidR="00397B45" w:rsidRPr="00397B45">
        <w:rPr>
          <w:szCs w:val="18"/>
          <w:lang w:val="es-MX"/>
        </w:rPr>
        <w:t>Presidenta de los Estados Unidos Mexicanos</w:t>
      </w:r>
      <w:bookmarkEnd w:id="1"/>
      <w:r w:rsidR="00397B45" w:rsidRPr="00397B45">
        <w:rPr>
          <w:szCs w:val="18"/>
          <w:lang w:val="es-MX"/>
        </w:rPr>
        <w:t xml:space="preserve">.- Rúbrica.- </w:t>
      </w:r>
      <w:r w:rsidR="00397B45" w:rsidRPr="00397B45">
        <w:rPr>
          <w:szCs w:val="18"/>
        </w:rPr>
        <w:t>Lcda</w:t>
      </w:r>
      <w:r w:rsidRPr="00397B45">
        <w:rPr>
          <w:szCs w:val="18"/>
        </w:rPr>
        <w:t xml:space="preserve">. </w:t>
      </w:r>
      <w:r w:rsidR="00397B45" w:rsidRPr="00406F48">
        <w:rPr>
          <w:b/>
          <w:szCs w:val="18"/>
        </w:rPr>
        <w:t>Rosa Icela Rodríguez Velázquez</w:t>
      </w:r>
      <w:r w:rsidR="00397B45">
        <w:rPr>
          <w:szCs w:val="18"/>
        </w:rPr>
        <w:t xml:space="preserve">, </w:t>
      </w:r>
      <w:r w:rsidR="00397B45" w:rsidRPr="00397B45">
        <w:rPr>
          <w:szCs w:val="18"/>
        </w:rPr>
        <w:t>Secretaria de Gobernación</w:t>
      </w:r>
      <w:r w:rsidR="00397B45">
        <w:rPr>
          <w:szCs w:val="18"/>
        </w:rPr>
        <w:t>.- Rúbrica.</w:t>
      </w:r>
    </w:p>
    <w:sectPr w:rsidR="00E44F83" w:rsidSect="004E559D">
      <w:headerReference w:type="even" r:id="rId9"/>
      <w:headerReference w:type="default" r:id="rId10"/>
      <w:pgSz w:w="12240" w:h="15840" w:code="1"/>
      <w:pgMar w:top="1152" w:right="1699" w:bottom="1296" w:left="1699" w:header="706" w:footer="706"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ED056" w14:textId="77777777" w:rsidR="00D82334" w:rsidRDefault="00D82334">
      <w:r>
        <w:separator/>
      </w:r>
    </w:p>
  </w:endnote>
  <w:endnote w:type="continuationSeparator" w:id="0">
    <w:p w14:paraId="7B7AA5C0" w14:textId="77777777" w:rsidR="00D82334" w:rsidRDefault="00D82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G Palacio (WN)">
    <w:altName w:val="Cambria"/>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
    <w:panose1 w:val="020B0604020202020204"/>
    <w:charset w:val="00"/>
    <w:family w:val="swiss"/>
    <w:pitch w:val="variable"/>
    <w:sig w:usb0="00000003" w:usb1="00000000" w:usb2="00000000" w:usb3="00000000" w:csb0="00000001" w:csb1="00000000"/>
  </w:font>
  <w:font w:name="CaAbria">
    <w:altName w:val="Cambria"/>
    <w:panose1 w:val="020B0604020202020204"/>
    <w:charset w:val="00"/>
    <w:family w:val="roman"/>
    <w:pitch w:val="default"/>
    <w:sig w:usb0="00000003" w:usb1="00000000" w:usb2="00000000" w:usb3="00000000" w:csb0="00000001" w:csb1="00000000"/>
  </w:font>
  <w:font w:name="CaAibri">
    <w:panose1 w:val="020B0604020202020204"/>
    <w:charset w:val="00"/>
    <w:family w:val="swiss"/>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Aal">
    <w:panose1 w:val="020B0604020202020204"/>
    <w:charset w:val="00"/>
    <w:family w:val="swiss"/>
    <w:pitch w:val="default"/>
    <w:sig w:usb0="00000003" w:usb1="00000000" w:usb2="00000000" w:usb3="00000000" w:csb0="00000001" w:csb1="00000000"/>
  </w:font>
  <w:font w:name="TaAoma">
    <w:panose1 w:val="020B0604020202020204"/>
    <w:charset w:val="00"/>
    <w:family w:val="swiss"/>
    <w:pitch w:val="default"/>
    <w:sig w:usb0="00000003" w:usb1="00000000" w:usb2="00000000" w:usb3="00000000" w:csb0="00000001" w:csb1="00000000"/>
  </w:font>
  <w:font w:name="TiAes New Roman">
    <w:panose1 w:val="020B0604020202020204"/>
    <w:charset w:val="00"/>
    <w:family w:val="roman"/>
    <w:pitch w:val="default"/>
    <w:sig w:usb0="00000003" w:usb1="00000000" w:usb2="00000000" w:usb3="00000000" w:csb0="00000001" w:csb1="00000000"/>
  </w:font>
  <w:font w:name="TiAes">
    <w:panose1 w:val="020B0604020202020204"/>
    <w:charset w:val="00"/>
    <w:family w:val="roman"/>
    <w:pitch w:val="default"/>
    <w:sig w:usb0="00000003" w:usb1="00000000" w:usb2="00000000" w:usb3="00000000" w:csb0="00000001" w:csb1="00000000"/>
  </w:font>
  <w:font w:name="CeAtury Gothic">
    <w:panose1 w:val="020B0604020202020204"/>
    <w:charset w:val="00"/>
    <w:family w:val="swiss"/>
    <w:pitch w:val="default"/>
    <w:sig w:usb0="00000003" w:usb1="00000000" w:usb2="00000000" w:usb3="00000000" w:csb0="00000001" w:csb1="00000000"/>
  </w:font>
  <w:font w:name="CaAibri Light">
    <w:altName w:val="Calibri"/>
    <w:panose1 w:val="020B0604020202020204"/>
    <w:charset w:val="00"/>
    <w:family w:val="swiss"/>
    <w:pitch w:val="default"/>
    <w:sig w:usb0="00000003" w:usb1="00000000" w:usb2="00000000" w:usb3="00000000" w:csb0="00000001" w:csb1="00000000"/>
  </w:font>
  <w:font w:name="HeAvetica">
    <w:panose1 w:val="020B0604020202020204"/>
    <w:charset w:val="00"/>
    <w:family w:val="swiss"/>
    <w:pitch w:val="default"/>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4B7B4" w14:textId="77777777" w:rsidR="00D82334" w:rsidRDefault="00D82334">
      <w:r>
        <w:separator/>
      </w:r>
    </w:p>
  </w:footnote>
  <w:footnote w:type="continuationSeparator" w:id="0">
    <w:p w14:paraId="590E1E50" w14:textId="77777777" w:rsidR="00D82334" w:rsidRDefault="00D82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037B8" w14:textId="77777777" w:rsidR="00D82334" w:rsidRPr="00E44F83" w:rsidRDefault="00E44F83" w:rsidP="000320E4">
    <w:pPr>
      <w:pStyle w:val="Fechas"/>
      <w:rPr>
        <w:rFonts w:cs="Times New Roman"/>
      </w:rPr>
    </w:pPr>
    <w:r>
      <w:rPr>
        <w:rFonts w:cs="Times New Roman"/>
      </w:rPr>
      <w:t xml:space="preserve"> </w:t>
    </w:r>
    <w:r w:rsidR="00D82334" w:rsidRPr="00E44F83">
      <w:rPr>
        <w:rFonts w:cs="Times New Roman"/>
      </w:rPr>
      <w:tab/>
      <w:t>DIARIO OFICIAL</w:t>
    </w:r>
    <w:r w:rsidR="00D82334" w:rsidRPr="00E44F83">
      <w:rPr>
        <w:rFonts w:cs="Times New Roman"/>
      </w:rPr>
      <w:tab/>
      <w:t>Miércoles 19 de noviembre de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B9AB" w14:textId="77777777" w:rsidR="00D82334" w:rsidRPr="00E44F83" w:rsidRDefault="00D82334" w:rsidP="000320E4">
    <w:pPr>
      <w:pStyle w:val="Fechas"/>
      <w:rPr>
        <w:rFonts w:cs="Times New Roman"/>
      </w:rPr>
    </w:pPr>
    <w:r w:rsidRPr="00E44F83">
      <w:rPr>
        <w:rFonts w:cs="Times New Roman"/>
      </w:rPr>
      <w:t>Miércoles 19 de noviembre de 2025</w:t>
    </w:r>
    <w:r w:rsidRPr="00E44F83">
      <w:rPr>
        <w:rFonts w:cs="Times New Roman"/>
      </w:rPr>
      <w:tab/>
      <w:t>DIARIO OFICIAL</w:t>
    </w:r>
    <w:r w:rsidRPr="00E44F83">
      <w:rPr>
        <w:rFonts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1" w15:restartNumberingAfterBreak="0">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2" w15:restartNumberingAfterBreak="0">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num w:numId="1" w16cid:durableId="2128741472">
    <w:abstractNumId w:val="1"/>
  </w:num>
  <w:num w:numId="2" w16cid:durableId="340664519">
    <w:abstractNumId w:val="2"/>
  </w:num>
  <w:num w:numId="3" w16cid:durableId="607196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06"/>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48"/>
    <w:rsid w:val="0000036A"/>
    <w:rsid w:val="00002BAA"/>
    <w:rsid w:val="0000418A"/>
    <w:rsid w:val="00004815"/>
    <w:rsid w:val="00007D5B"/>
    <w:rsid w:val="00010B58"/>
    <w:rsid w:val="000144CB"/>
    <w:rsid w:val="00015C34"/>
    <w:rsid w:val="00023FDE"/>
    <w:rsid w:val="00025505"/>
    <w:rsid w:val="00026376"/>
    <w:rsid w:val="00030FA7"/>
    <w:rsid w:val="000320E4"/>
    <w:rsid w:val="000325C3"/>
    <w:rsid w:val="00036093"/>
    <w:rsid w:val="00044E23"/>
    <w:rsid w:val="000468AF"/>
    <w:rsid w:val="00046AF3"/>
    <w:rsid w:val="00047AFF"/>
    <w:rsid w:val="000522DF"/>
    <w:rsid w:val="00061457"/>
    <w:rsid w:val="000643A3"/>
    <w:rsid w:val="00070CDB"/>
    <w:rsid w:val="000738F2"/>
    <w:rsid w:val="00074453"/>
    <w:rsid w:val="00081964"/>
    <w:rsid w:val="0008366A"/>
    <w:rsid w:val="00083B96"/>
    <w:rsid w:val="00085CFF"/>
    <w:rsid w:val="000905C5"/>
    <w:rsid w:val="00090755"/>
    <w:rsid w:val="000934C4"/>
    <w:rsid w:val="000A6730"/>
    <w:rsid w:val="000B03CF"/>
    <w:rsid w:val="000B42E5"/>
    <w:rsid w:val="000B5696"/>
    <w:rsid w:val="000B6308"/>
    <w:rsid w:val="000B698E"/>
    <w:rsid w:val="000C4813"/>
    <w:rsid w:val="000C50D4"/>
    <w:rsid w:val="000C518D"/>
    <w:rsid w:val="000C632A"/>
    <w:rsid w:val="000C659E"/>
    <w:rsid w:val="000E6BF1"/>
    <w:rsid w:val="000E7D05"/>
    <w:rsid w:val="000F0C31"/>
    <w:rsid w:val="000F0FA3"/>
    <w:rsid w:val="000F3ABE"/>
    <w:rsid w:val="000F706A"/>
    <w:rsid w:val="000F786B"/>
    <w:rsid w:val="0010703B"/>
    <w:rsid w:val="001222BC"/>
    <w:rsid w:val="001303A7"/>
    <w:rsid w:val="00134960"/>
    <w:rsid w:val="00140A5C"/>
    <w:rsid w:val="00141A11"/>
    <w:rsid w:val="001433F3"/>
    <w:rsid w:val="00155A7E"/>
    <w:rsid w:val="001574EC"/>
    <w:rsid w:val="00163AE3"/>
    <w:rsid w:val="001642EF"/>
    <w:rsid w:val="00173B17"/>
    <w:rsid w:val="00173E9D"/>
    <w:rsid w:val="001748E8"/>
    <w:rsid w:val="00174D6D"/>
    <w:rsid w:val="00176B02"/>
    <w:rsid w:val="00181964"/>
    <w:rsid w:val="001826BE"/>
    <w:rsid w:val="00182E18"/>
    <w:rsid w:val="001866BB"/>
    <w:rsid w:val="00195422"/>
    <w:rsid w:val="001A0984"/>
    <w:rsid w:val="001A14C2"/>
    <w:rsid w:val="001A1CAD"/>
    <w:rsid w:val="001A2BCE"/>
    <w:rsid w:val="001B1144"/>
    <w:rsid w:val="001B6981"/>
    <w:rsid w:val="001C0170"/>
    <w:rsid w:val="001C1847"/>
    <w:rsid w:val="001C1DC9"/>
    <w:rsid w:val="001D1766"/>
    <w:rsid w:val="001E5FA6"/>
    <w:rsid w:val="001E6CB1"/>
    <w:rsid w:val="001E79F3"/>
    <w:rsid w:val="001F09BB"/>
    <w:rsid w:val="001F34E1"/>
    <w:rsid w:val="001F6325"/>
    <w:rsid w:val="0020245C"/>
    <w:rsid w:val="00205308"/>
    <w:rsid w:val="002214D8"/>
    <w:rsid w:val="00230161"/>
    <w:rsid w:val="0025082C"/>
    <w:rsid w:val="0025162C"/>
    <w:rsid w:val="00254852"/>
    <w:rsid w:val="00255299"/>
    <w:rsid w:val="0025762E"/>
    <w:rsid w:val="002603ED"/>
    <w:rsid w:val="00261ACB"/>
    <w:rsid w:val="00261B8D"/>
    <w:rsid w:val="002673E6"/>
    <w:rsid w:val="00282554"/>
    <w:rsid w:val="0028382C"/>
    <w:rsid w:val="00284931"/>
    <w:rsid w:val="00285BE5"/>
    <w:rsid w:val="00286668"/>
    <w:rsid w:val="00286818"/>
    <w:rsid w:val="00290296"/>
    <w:rsid w:val="0029033A"/>
    <w:rsid w:val="00291CA7"/>
    <w:rsid w:val="002940B6"/>
    <w:rsid w:val="002A0C80"/>
    <w:rsid w:val="002A7A50"/>
    <w:rsid w:val="002B00EE"/>
    <w:rsid w:val="002B127D"/>
    <w:rsid w:val="002B301C"/>
    <w:rsid w:val="002B37B4"/>
    <w:rsid w:val="002B3857"/>
    <w:rsid w:val="002B5AAE"/>
    <w:rsid w:val="002B5BB8"/>
    <w:rsid w:val="002C15EB"/>
    <w:rsid w:val="002C341D"/>
    <w:rsid w:val="002C3644"/>
    <w:rsid w:val="002D476D"/>
    <w:rsid w:val="002E0094"/>
    <w:rsid w:val="002F6279"/>
    <w:rsid w:val="002F666A"/>
    <w:rsid w:val="002F6CB6"/>
    <w:rsid w:val="0030321A"/>
    <w:rsid w:val="00306951"/>
    <w:rsid w:val="00323864"/>
    <w:rsid w:val="0032394E"/>
    <w:rsid w:val="003264DE"/>
    <w:rsid w:val="00326B04"/>
    <w:rsid w:val="00330780"/>
    <w:rsid w:val="00332912"/>
    <w:rsid w:val="003340A4"/>
    <w:rsid w:val="003442DF"/>
    <w:rsid w:val="00350F88"/>
    <w:rsid w:val="00357A6B"/>
    <w:rsid w:val="003608C4"/>
    <w:rsid w:val="0036410B"/>
    <w:rsid w:val="003656C6"/>
    <w:rsid w:val="00373DFE"/>
    <w:rsid w:val="00374F70"/>
    <w:rsid w:val="00383BD4"/>
    <w:rsid w:val="0039202C"/>
    <w:rsid w:val="003958AA"/>
    <w:rsid w:val="003967FE"/>
    <w:rsid w:val="00397B45"/>
    <w:rsid w:val="003A09A3"/>
    <w:rsid w:val="003A4394"/>
    <w:rsid w:val="003A7A02"/>
    <w:rsid w:val="003B2214"/>
    <w:rsid w:val="003B46F2"/>
    <w:rsid w:val="003C5EB9"/>
    <w:rsid w:val="003D3A40"/>
    <w:rsid w:val="003D6457"/>
    <w:rsid w:val="003E0343"/>
    <w:rsid w:val="003E5783"/>
    <w:rsid w:val="003E7472"/>
    <w:rsid w:val="003F0253"/>
    <w:rsid w:val="004020A4"/>
    <w:rsid w:val="00405099"/>
    <w:rsid w:val="00406F48"/>
    <w:rsid w:val="00410B8C"/>
    <w:rsid w:val="00412ED6"/>
    <w:rsid w:val="00413319"/>
    <w:rsid w:val="004142D5"/>
    <w:rsid w:val="00414EA8"/>
    <w:rsid w:val="0041568F"/>
    <w:rsid w:val="00417FAA"/>
    <w:rsid w:val="004273D0"/>
    <w:rsid w:val="0042779F"/>
    <w:rsid w:val="004352A9"/>
    <w:rsid w:val="00440349"/>
    <w:rsid w:val="0044530C"/>
    <w:rsid w:val="00450FF7"/>
    <w:rsid w:val="00453D17"/>
    <w:rsid w:val="00460A15"/>
    <w:rsid w:val="0046400A"/>
    <w:rsid w:val="00464085"/>
    <w:rsid w:val="004647EC"/>
    <w:rsid w:val="004652D9"/>
    <w:rsid w:val="00465E99"/>
    <w:rsid w:val="0047371F"/>
    <w:rsid w:val="00475BE2"/>
    <w:rsid w:val="00483AA1"/>
    <w:rsid w:val="00485446"/>
    <w:rsid w:val="00491FF9"/>
    <w:rsid w:val="004A7426"/>
    <w:rsid w:val="004B00E3"/>
    <w:rsid w:val="004B2F2C"/>
    <w:rsid w:val="004B33CD"/>
    <w:rsid w:val="004C174C"/>
    <w:rsid w:val="004C2D89"/>
    <w:rsid w:val="004C49C6"/>
    <w:rsid w:val="004C7364"/>
    <w:rsid w:val="004D17B3"/>
    <w:rsid w:val="004D4A72"/>
    <w:rsid w:val="004E559D"/>
    <w:rsid w:val="004E6B1F"/>
    <w:rsid w:val="004E77FB"/>
    <w:rsid w:val="004F3FE9"/>
    <w:rsid w:val="004F6559"/>
    <w:rsid w:val="005004BB"/>
    <w:rsid w:val="00502367"/>
    <w:rsid w:val="00510176"/>
    <w:rsid w:val="00512CDB"/>
    <w:rsid w:val="00514993"/>
    <w:rsid w:val="00522551"/>
    <w:rsid w:val="00526356"/>
    <w:rsid w:val="005320E1"/>
    <w:rsid w:val="00534337"/>
    <w:rsid w:val="00534A44"/>
    <w:rsid w:val="0053581A"/>
    <w:rsid w:val="00535845"/>
    <w:rsid w:val="00536988"/>
    <w:rsid w:val="0054345D"/>
    <w:rsid w:val="005438AB"/>
    <w:rsid w:val="00543991"/>
    <w:rsid w:val="0054733E"/>
    <w:rsid w:val="0055349C"/>
    <w:rsid w:val="00556022"/>
    <w:rsid w:val="0056723B"/>
    <w:rsid w:val="00567317"/>
    <w:rsid w:val="005724B9"/>
    <w:rsid w:val="00590943"/>
    <w:rsid w:val="00591027"/>
    <w:rsid w:val="005A0268"/>
    <w:rsid w:val="005A0954"/>
    <w:rsid w:val="005A2A92"/>
    <w:rsid w:val="005C06D7"/>
    <w:rsid w:val="005C4019"/>
    <w:rsid w:val="005C75DE"/>
    <w:rsid w:val="005D3024"/>
    <w:rsid w:val="005D4388"/>
    <w:rsid w:val="005D7D14"/>
    <w:rsid w:val="005F32DD"/>
    <w:rsid w:val="005F3A5F"/>
    <w:rsid w:val="005F4AC0"/>
    <w:rsid w:val="00604D06"/>
    <w:rsid w:val="00610918"/>
    <w:rsid w:val="006231E1"/>
    <w:rsid w:val="00627360"/>
    <w:rsid w:val="00627D1A"/>
    <w:rsid w:val="00630303"/>
    <w:rsid w:val="0063495E"/>
    <w:rsid w:val="00634C63"/>
    <w:rsid w:val="00637410"/>
    <w:rsid w:val="006500E8"/>
    <w:rsid w:val="00654B6D"/>
    <w:rsid w:val="00656CFF"/>
    <w:rsid w:val="00670946"/>
    <w:rsid w:val="006711A8"/>
    <w:rsid w:val="00674139"/>
    <w:rsid w:val="00681BC5"/>
    <w:rsid w:val="00685DC5"/>
    <w:rsid w:val="006861E7"/>
    <w:rsid w:val="00686752"/>
    <w:rsid w:val="00691836"/>
    <w:rsid w:val="0069357B"/>
    <w:rsid w:val="00697B7C"/>
    <w:rsid w:val="006A3972"/>
    <w:rsid w:val="006B7539"/>
    <w:rsid w:val="006C2B8F"/>
    <w:rsid w:val="006C30AE"/>
    <w:rsid w:val="006D1D44"/>
    <w:rsid w:val="006D2E40"/>
    <w:rsid w:val="006D3E3B"/>
    <w:rsid w:val="006D7AE8"/>
    <w:rsid w:val="006E2487"/>
    <w:rsid w:val="006E4EE3"/>
    <w:rsid w:val="006E66EC"/>
    <w:rsid w:val="006F785A"/>
    <w:rsid w:val="007019E2"/>
    <w:rsid w:val="007023A7"/>
    <w:rsid w:val="0070415B"/>
    <w:rsid w:val="00704A36"/>
    <w:rsid w:val="007051F6"/>
    <w:rsid w:val="007170BC"/>
    <w:rsid w:val="00717A6D"/>
    <w:rsid w:val="007232E3"/>
    <w:rsid w:val="00723DBE"/>
    <w:rsid w:val="00724703"/>
    <w:rsid w:val="007300FE"/>
    <w:rsid w:val="00735E9D"/>
    <w:rsid w:val="00737435"/>
    <w:rsid w:val="00737B14"/>
    <w:rsid w:val="00741ABD"/>
    <w:rsid w:val="00746FC8"/>
    <w:rsid w:val="007474AD"/>
    <w:rsid w:val="00750073"/>
    <w:rsid w:val="007516A7"/>
    <w:rsid w:val="007570C1"/>
    <w:rsid w:val="007578BE"/>
    <w:rsid w:val="0077075E"/>
    <w:rsid w:val="007717E3"/>
    <w:rsid w:val="00791538"/>
    <w:rsid w:val="00793D07"/>
    <w:rsid w:val="00794CFE"/>
    <w:rsid w:val="00797AB4"/>
    <w:rsid w:val="00797DCB"/>
    <w:rsid w:val="007A0956"/>
    <w:rsid w:val="007A41F5"/>
    <w:rsid w:val="007A7F0A"/>
    <w:rsid w:val="007B4FA8"/>
    <w:rsid w:val="007C1240"/>
    <w:rsid w:val="007D00B8"/>
    <w:rsid w:val="007D0C3B"/>
    <w:rsid w:val="007D286A"/>
    <w:rsid w:val="007D7E03"/>
    <w:rsid w:val="007E2D1D"/>
    <w:rsid w:val="007E32AC"/>
    <w:rsid w:val="007E4139"/>
    <w:rsid w:val="007E41C5"/>
    <w:rsid w:val="007E5C2D"/>
    <w:rsid w:val="008018AF"/>
    <w:rsid w:val="00802DB4"/>
    <w:rsid w:val="00804B48"/>
    <w:rsid w:val="00816C4D"/>
    <w:rsid w:val="00827CE1"/>
    <w:rsid w:val="0083080F"/>
    <w:rsid w:val="00832E88"/>
    <w:rsid w:val="008412BC"/>
    <w:rsid w:val="00842BE6"/>
    <w:rsid w:val="00842FB8"/>
    <w:rsid w:val="0085291A"/>
    <w:rsid w:val="008563C4"/>
    <w:rsid w:val="008630DE"/>
    <w:rsid w:val="008651ED"/>
    <w:rsid w:val="00875A59"/>
    <w:rsid w:val="00877B39"/>
    <w:rsid w:val="008918DC"/>
    <w:rsid w:val="008922B8"/>
    <w:rsid w:val="0089558E"/>
    <w:rsid w:val="008A0F8C"/>
    <w:rsid w:val="008A23F3"/>
    <w:rsid w:val="008A6F86"/>
    <w:rsid w:val="008B5BD2"/>
    <w:rsid w:val="008C2DB2"/>
    <w:rsid w:val="008C46C1"/>
    <w:rsid w:val="008D06EA"/>
    <w:rsid w:val="008D17A5"/>
    <w:rsid w:val="008E1AEF"/>
    <w:rsid w:val="008E35DF"/>
    <w:rsid w:val="008E7DBC"/>
    <w:rsid w:val="008F06A2"/>
    <w:rsid w:val="008F5142"/>
    <w:rsid w:val="008F7773"/>
    <w:rsid w:val="008F7A18"/>
    <w:rsid w:val="0090795A"/>
    <w:rsid w:val="00911D41"/>
    <w:rsid w:val="00913D77"/>
    <w:rsid w:val="009167A0"/>
    <w:rsid w:val="009200A2"/>
    <w:rsid w:val="00920688"/>
    <w:rsid w:val="009227F0"/>
    <w:rsid w:val="009329FB"/>
    <w:rsid w:val="00934A4A"/>
    <w:rsid w:val="00941FA6"/>
    <w:rsid w:val="00945F33"/>
    <w:rsid w:val="00947152"/>
    <w:rsid w:val="00951595"/>
    <w:rsid w:val="00960CF4"/>
    <w:rsid w:val="0096109E"/>
    <w:rsid w:val="009634A0"/>
    <w:rsid w:val="00975511"/>
    <w:rsid w:val="009855BF"/>
    <w:rsid w:val="00992AD1"/>
    <w:rsid w:val="009932CA"/>
    <w:rsid w:val="00997570"/>
    <w:rsid w:val="009A0B3D"/>
    <w:rsid w:val="009A7654"/>
    <w:rsid w:val="009C02DA"/>
    <w:rsid w:val="009D1F2C"/>
    <w:rsid w:val="009D2C78"/>
    <w:rsid w:val="009D62D8"/>
    <w:rsid w:val="009E1274"/>
    <w:rsid w:val="009E1AC6"/>
    <w:rsid w:val="009E36E0"/>
    <w:rsid w:val="009E3B35"/>
    <w:rsid w:val="009E63EA"/>
    <w:rsid w:val="009F050F"/>
    <w:rsid w:val="009F7F1F"/>
    <w:rsid w:val="00A0052B"/>
    <w:rsid w:val="00A178B9"/>
    <w:rsid w:val="00A2167F"/>
    <w:rsid w:val="00A31E9B"/>
    <w:rsid w:val="00A333DC"/>
    <w:rsid w:val="00A35A4B"/>
    <w:rsid w:val="00A43B69"/>
    <w:rsid w:val="00A53D31"/>
    <w:rsid w:val="00A5438B"/>
    <w:rsid w:val="00A61C50"/>
    <w:rsid w:val="00A66135"/>
    <w:rsid w:val="00A7010C"/>
    <w:rsid w:val="00A73F8A"/>
    <w:rsid w:val="00A76032"/>
    <w:rsid w:val="00A77063"/>
    <w:rsid w:val="00A8099D"/>
    <w:rsid w:val="00A81D62"/>
    <w:rsid w:val="00A84922"/>
    <w:rsid w:val="00A90AE8"/>
    <w:rsid w:val="00A971BB"/>
    <w:rsid w:val="00AA7550"/>
    <w:rsid w:val="00AB03CC"/>
    <w:rsid w:val="00AB7088"/>
    <w:rsid w:val="00AC2AA2"/>
    <w:rsid w:val="00AD24D5"/>
    <w:rsid w:val="00AD54E0"/>
    <w:rsid w:val="00AD5A35"/>
    <w:rsid w:val="00AE00D6"/>
    <w:rsid w:val="00AE7240"/>
    <w:rsid w:val="00AF2550"/>
    <w:rsid w:val="00AF694B"/>
    <w:rsid w:val="00B00632"/>
    <w:rsid w:val="00B073A2"/>
    <w:rsid w:val="00B07DD1"/>
    <w:rsid w:val="00B14C29"/>
    <w:rsid w:val="00B16746"/>
    <w:rsid w:val="00B16D5E"/>
    <w:rsid w:val="00B170E8"/>
    <w:rsid w:val="00B17DFA"/>
    <w:rsid w:val="00B2205E"/>
    <w:rsid w:val="00B3769E"/>
    <w:rsid w:val="00B51007"/>
    <w:rsid w:val="00B54301"/>
    <w:rsid w:val="00B63531"/>
    <w:rsid w:val="00B7008A"/>
    <w:rsid w:val="00B717B3"/>
    <w:rsid w:val="00B859B6"/>
    <w:rsid w:val="00B86730"/>
    <w:rsid w:val="00B90FFD"/>
    <w:rsid w:val="00B91463"/>
    <w:rsid w:val="00BA082C"/>
    <w:rsid w:val="00BA2CC2"/>
    <w:rsid w:val="00BA4771"/>
    <w:rsid w:val="00BB1CCD"/>
    <w:rsid w:val="00BB26D3"/>
    <w:rsid w:val="00BC62E3"/>
    <w:rsid w:val="00BD7366"/>
    <w:rsid w:val="00BE11D6"/>
    <w:rsid w:val="00BF091C"/>
    <w:rsid w:val="00C009E0"/>
    <w:rsid w:val="00C01B5D"/>
    <w:rsid w:val="00C0617C"/>
    <w:rsid w:val="00C12124"/>
    <w:rsid w:val="00C16CD1"/>
    <w:rsid w:val="00C258E4"/>
    <w:rsid w:val="00C343FA"/>
    <w:rsid w:val="00C526D8"/>
    <w:rsid w:val="00C5515A"/>
    <w:rsid w:val="00C563D2"/>
    <w:rsid w:val="00C66E7B"/>
    <w:rsid w:val="00C7152E"/>
    <w:rsid w:val="00C72F0B"/>
    <w:rsid w:val="00C81941"/>
    <w:rsid w:val="00C8415B"/>
    <w:rsid w:val="00C9060E"/>
    <w:rsid w:val="00C91B84"/>
    <w:rsid w:val="00C920A5"/>
    <w:rsid w:val="00C96371"/>
    <w:rsid w:val="00C97590"/>
    <w:rsid w:val="00C97E32"/>
    <w:rsid w:val="00CA0BAE"/>
    <w:rsid w:val="00CA2FDC"/>
    <w:rsid w:val="00CA3BBA"/>
    <w:rsid w:val="00CA49C1"/>
    <w:rsid w:val="00CA73C5"/>
    <w:rsid w:val="00CB0387"/>
    <w:rsid w:val="00CB318C"/>
    <w:rsid w:val="00CB64D2"/>
    <w:rsid w:val="00CB6995"/>
    <w:rsid w:val="00CC0602"/>
    <w:rsid w:val="00CC39A6"/>
    <w:rsid w:val="00CC71C5"/>
    <w:rsid w:val="00CD6850"/>
    <w:rsid w:val="00CE06BF"/>
    <w:rsid w:val="00CE7FC3"/>
    <w:rsid w:val="00CF3B2E"/>
    <w:rsid w:val="00CF4010"/>
    <w:rsid w:val="00CF6193"/>
    <w:rsid w:val="00D004BF"/>
    <w:rsid w:val="00D02F64"/>
    <w:rsid w:val="00D04785"/>
    <w:rsid w:val="00D04E78"/>
    <w:rsid w:val="00D10251"/>
    <w:rsid w:val="00D136A7"/>
    <w:rsid w:val="00D21BCC"/>
    <w:rsid w:val="00D32C7D"/>
    <w:rsid w:val="00D34588"/>
    <w:rsid w:val="00D3478E"/>
    <w:rsid w:val="00D34D1C"/>
    <w:rsid w:val="00D36C73"/>
    <w:rsid w:val="00D414E4"/>
    <w:rsid w:val="00D42FD2"/>
    <w:rsid w:val="00D54C2F"/>
    <w:rsid w:val="00D60AAD"/>
    <w:rsid w:val="00D616C6"/>
    <w:rsid w:val="00D64953"/>
    <w:rsid w:val="00D65884"/>
    <w:rsid w:val="00D704AB"/>
    <w:rsid w:val="00D71F0A"/>
    <w:rsid w:val="00D72499"/>
    <w:rsid w:val="00D82334"/>
    <w:rsid w:val="00D8250A"/>
    <w:rsid w:val="00D87572"/>
    <w:rsid w:val="00D953CD"/>
    <w:rsid w:val="00DA0A97"/>
    <w:rsid w:val="00DA6D87"/>
    <w:rsid w:val="00DB3001"/>
    <w:rsid w:val="00DB4A71"/>
    <w:rsid w:val="00DB4FFE"/>
    <w:rsid w:val="00DC125A"/>
    <w:rsid w:val="00DC4962"/>
    <w:rsid w:val="00DD1D7E"/>
    <w:rsid w:val="00DE17D3"/>
    <w:rsid w:val="00DE4C7A"/>
    <w:rsid w:val="00DF252D"/>
    <w:rsid w:val="00DF6036"/>
    <w:rsid w:val="00DF6BC3"/>
    <w:rsid w:val="00E01296"/>
    <w:rsid w:val="00E02D69"/>
    <w:rsid w:val="00E15A44"/>
    <w:rsid w:val="00E1649E"/>
    <w:rsid w:val="00E21F6A"/>
    <w:rsid w:val="00E22D99"/>
    <w:rsid w:val="00E30B22"/>
    <w:rsid w:val="00E34ED3"/>
    <w:rsid w:val="00E3798A"/>
    <w:rsid w:val="00E42835"/>
    <w:rsid w:val="00E4388F"/>
    <w:rsid w:val="00E445C3"/>
    <w:rsid w:val="00E44F83"/>
    <w:rsid w:val="00E46007"/>
    <w:rsid w:val="00E460F3"/>
    <w:rsid w:val="00E50177"/>
    <w:rsid w:val="00E5027B"/>
    <w:rsid w:val="00E5626A"/>
    <w:rsid w:val="00E74ABB"/>
    <w:rsid w:val="00E772E5"/>
    <w:rsid w:val="00E82585"/>
    <w:rsid w:val="00E8621C"/>
    <w:rsid w:val="00E90E7F"/>
    <w:rsid w:val="00EA097B"/>
    <w:rsid w:val="00EA0ABD"/>
    <w:rsid w:val="00EA4096"/>
    <w:rsid w:val="00EA46E7"/>
    <w:rsid w:val="00EA4D26"/>
    <w:rsid w:val="00EA6075"/>
    <w:rsid w:val="00EB088B"/>
    <w:rsid w:val="00EB1636"/>
    <w:rsid w:val="00EB3C2A"/>
    <w:rsid w:val="00EC66C0"/>
    <w:rsid w:val="00EC6993"/>
    <w:rsid w:val="00ED5E3E"/>
    <w:rsid w:val="00EE0788"/>
    <w:rsid w:val="00EE6353"/>
    <w:rsid w:val="00EF1962"/>
    <w:rsid w:val="00EF226B"/>
    <w:rsid w:val="00F007E0"/>
    <w:rsid w:val="00F00937"/>
    <w:rsid w:val="00F0429A"/>
    <w:rsid w:val="00F049B3"/>
    <w:rsid w:val="00F05B49"/>
    <w:rsid w:val="00F21CED"/>
    <w:rsid w:val="00F22399"/>
    <w:rsid w:val="00F24FAE"/>
    <w:rsid w:val="00F268C3"/>
    <w:rsid w:val="00F315C9"/>
    <w:rsid w:val="00F31F2D"/>
    <w:rsid w:val="00F355D9"/>
    <w:rsid w:val="00F35CDA"/>
    <w:rsid w:val="00F429F7"/>
    <w:rsid w:val="00F42E31"/>
    <w:rsid w:val="00F4329F"/>
    <w:rsid w:val="00F45566"/>
    <w:rsid w:val="00F512E2"/>
    <w:rsid w:val="00F51E5E"/>
    <w:rsid w:val="00F637E4"/>
    <w:rsid w:val="00F64B32"/>
    <w:rsid w:val="00F70C4B"/>
    <w:rsid w:val="00F76B05"/>
    <w:rsid w:val="00F77786"/>
    <w:rsid w:val="00F80024"/>
    <w:rsid w:val="00F808C0"/>
    <w:rsid w:val="00F81BAD"/>
    <w:rsid w:val="00F8221C"/>
    <w:rsid w:val="00F83712"/>
    <w:rsid w:val="00F8438B"/>
    <w:rsid w:val="00F846EE"/>
    <w:rsid w:val="00F84AC0"/>
    <w:rsid w:val="00F859B1"/>
    <w:rsid w:val="00F85CA3"/>
    <w:rsid w:val="00F95C77"/>
    <w:rsid w:val="00FA1C9F"/>
    <w:rsid w:val="00FA672D"/>
    <w:rsid w:val="00FB2AB3"/>
    <w:rsid w:val="00FB38C9"/>
    <w:rsid w:val="00FC03A2"/>
    <w:rsid w:val="00FC3E3F"/>
    <w:rsid w:val="00FC521D"/>
    <w:rsid w:val="00FC5DD1"/>
    <w:rsid w:val="00FC6A3E"/>
    <w:rsid w:val="00FD03E0"/>
    <w:rsid w:val="00FD0D2C"/>
    <w:rsid w:val="00FD44E8"/>
    <w:rsid w:val="00FD7200"/>
    <w:rsid w:val="00FE2B24"/>
    <w:rsid w:val="00FE5F30"/>
    <w:rsid w:val="00FE6ABD"/>
    <w:rsid w:val="00FE76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910D7B7"/>
  <w15:chartTrackingRefBased/>
  <w15:docId w15:val="{4CC1836E-7CEC-A047-B38D-A6E1A6E33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 w:eastAsia="es-ES"/>
    </w:rPr>
  </w:style>
  <w:style w:type="paragraph" w:styleId="Ttulo1">
    <w:name w:val="heading 1"/>
    <w:basedOn w:val="Normal"/>
    <w:next w:val="Normal"/>
    <w:qFormat/>
    <w:rsid w:val="00B170E8"/>
    <w:pPr>
      <w:pBdr>
        <w:bottom w:val="single" w:sz="12" w:space="1" w:color="auto"/>
        <w:between w:val="single" w:sz="12" w:space="1" w:color="auto"/>
      </w:pBdr>
      <w:spacing w:before="120"/>
      <w:jc w:val="both"/>
      <w:outlineLvl w:val="0"/>
    </w:pPr>
    <w:rPr>
      <w:rFonts w:cs="CG Palacio (WN)"/>
      <w:b/>
      <w:sz w:val="18"/>
    </w:rPr>
  </w:style>
  <w:style w:type="paragraph" w:styleId="Ttulo2">
    <w:name w:val="heading 2"/>
    <w:basedOn w:val="Normal"/>
    <w:next w:val="Normal"/>
    <w:qFormat/>
    <w:rsid w:val="0089558E"/>
    <w:pPr>
      <w:pBdr>
        <w:top w:val="double" w:sz="6" w:space="1" w:color="auto"/>
        <w:between w:val="double" w:sz="6" w:space="1" w:color="auto"/>
      </w:pBdr>
      <w:spacing w:after="101" w:line="216" w:lineRule="atLeast"/>
      <w:jc w:val="both"/>
      <w:outlineLvl w:val="1"/>
    </w:pPr>
    <w:rPr>
      <w:rFonts w:ascii="Arial" w:hAnsi="Arial" w:cs="Helv"/>
      <w:sz w:val="18"/>
      <w:szCs w:val="20"/>
      <w:lang w:val="es-ES_tradnl" w:eastAsia="es-MX"/>
    </w:rPr>
  </w:style>
  <w:style w:type="paragraph" w:styleId="Ttulo3">
    <w:name w:val="heading 3"/>
    <w:basedOn w:val="Normal"/>
    <w:next w:val="Normal"/>
    <w:link w:val="Ttulo3Car"/>
    <w:qFormat/>
    <w:rsid w:val="00406F48"/>
    <w:pPr>
      <w:keepNext/>
      <w:spacing w:before="240" w:after="60"/>
      <w:outlineLvl w:val="2"/>
    </w:pPr>
    <w:rPr>
      <w:rFonts w:ascii="CaAbria" w:hAnsi="CaAbria" w:cs="CaAbria"/>
      <w:b/>
      <w:color w:val="C0C0C0"/>
      <w:sz w:val="20"/>
      <w:szCs w:val="20"/>
      <w:lang w:val="es-ES_tradnl" w:eastAsia="es-MX"/>
    </w:rPr>
  </w:style>
  <w:style w:type="paragraph" w:styleId="Ttulo4">
    <w:name w:val="heading 4"/>
    <w:basedOn w:val="Normal"/>
    <w:next w:val="Normal"/>
    <w:link w:val="Ttulo4Car"/>
    <w:qFormat/>
    <w:rsid w:val="00406F48"/>
    <w:pPr>
      <w:keepNext/>
      <w:keepLines/>
      <w:spacing w:before="80" w:after="40" w:line="259" w:lineRule="atLeast"/>
      <w:outlineLvl w:val="3"/>
    </w:pPr>
    <w:rPr>
      <w:rFonts w:ascii="CaAibri" w:hAnsi="CaAibri" w:cs="CaAibri"/>
      <w:i/>
      <w:color w:val="00FFFF"/>
      <w:sz w:val="22"/>
      <w:szCs w:val="20"/>
      <w:lang w:val="es-MX" w:eastAsia="es-MX"/>
    </w:rPr>
  </w:style>
  <w:style w:type="paragraph" w:styleId="Ttulo5">
    <w:name w:val="heading 5"/>
    <w:basedOn w:val="Normal"/>
    <w:next w:val="Normal"/>
    <w:link w:val="Ttulo5Car"/>
    <w:qFormat/>
    <w:rsid w:val="00406F48"/>
    <w:pPr>
      <w:keepNext/>
      <w:keepLines/>
      <w:spacing w:before="80" w:after="40" w:line="259" w:lineRule="atLeast"/>
      <w:outlineLvl w:val="4"/>
    </w:pPr>
    <w:rPr>
      <w:rFonts w:ascii="CaAibri" w:hAnsi="CaAibri" w:cs="CaAibri"/>
      <w:color w:val="00FFFF"/>
      <w:sz w:val="22"/>
      <w:szCs w:val="20"/>
      <w:lang w:val="es-MX" w:eastAsia="es-MX"/>
    </w:rPr>
  </w:style>
  <w:style w:type="paragraph" w:styleId="Ttulo6">
    <w:name w:val="heading 6"/>
    <w:basedOn w:val="Normal"/>
    <w:next w:val="Normal"/>
    <w:link w:val="Ttulo6Car"/>
    <w:qFormat/>
    <w:rsid w:val="00406F48"/>
    <w:pPr>
      <w:keepNext/>
      <w:keepLines/>
      <w:spacing w:before="40" w:line="259" w:lineRule="atLeast"/>
      <w:outlineLvl w:val="5"/>
    </w:pPr>
    <w:rPr>
      <w:rFonts w:ascii="CaAibri" w:hAnsi="CaAibri" w:cs="CaAibri"/>
      <w:i/>
      <w:color w:val="808080"/>
      <w:sz w:val="22"/>
      <w:szCs w:val="20"/>
      <w:lang w:val="es-MX" w:eastAsia="es-MX"/>
    </w:rPr>
  </w:style>
  <w:style w:type="paragraph" w:styleId="Ttulo7">
    <w:name w:val="heading 7"/>
    <w:basedOn w:val="Normal"/>
    <w:next w:val="Normal"/>
    <w:link w:val="Ttulo7Car"/>
    <w:qFormat/>
    <w:rsid w:val="00406F48"/>
    <w:pPr>
      <w:spacing w:before="240" w:after="60"/>
      <w:outlineLvl w:val="6"/>
    </w:pPr>
    <w:rPr>
      <w:rFonts w:ascii="CaAbria" w:hAnsi="CaAbria" w:cs="CaAbria"/>
      <w:i/>
      <w:color w:val="000000"/>
      <w:sz w:val="20"/>
      <w:szCs w:val="20"/>
      <w:lang w:val="es-ES_tradnl" w:eastAsia="es-MX"/>
    </w:rPr>
  </w:style>
  <w:style w:type="paragraph" w:styleId="Ttulo8">
    <w:name w:val="heading 8"/>
    <w:basedOn w:val="Normal"/>
    <w:next w:val="Normal"/>
    <w:link w:val="Ttulo8Car"/>
    <w:qFormat/>
    <w:rsid w:val="00406F48"/>
    <w:pPr>
      <w:keepNext/>
      <w:keepLines/>
      <w:spacing w:line="259" w:lineRule="atLeast"/>
      <w:outlineLvl w:val="7"/>
    </w:pPr>
    <w:rPr>
      <w:rFonts w:ascii="CaAibri" w:hAnsi="CaAibri" w:cs="CaAibri"/>
      <w:i/>
      <w:color w:val="000000"/>
      <w:sz w:val="22"/>
      <w:szCs w:val="20"/>
      <w:lang w:val="es-MX" w:eastAsia="es-MX"/>
    </w:rPr>
  </w:style>
  <w:style w:type="paragraph" w:styleId="Ttulo9">
    <w:name w:val="heading 9"/>
    <w:basedOn w:val="Normal"/>
    <w:next w:val="Normal"/>
    <w:link w:val="Ttulo9Car"/>
    <w:qFormat/>
    <w:rsid w:val="00406F48"/>
    <w:pPr>
      <w:spacing w:before="240" w:after="60"/>
      <w:outlineLvl w:val="8"/>
    </w:pPr>
    <w:rPr>
      <w:rFonts w:ascii="CaAbria" w:hAnsi="CaAbria" w:cs="CaAbria"/>
      <w:i/>
      <w:color w:val="000000"/>
      <w:sz w:val="20"/>
      <w:szCs w:val="20"/>
      <w:lang w:val="es-ES_tradnl" w:eastAsia="es-MX"/>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Texto">
    <w:name w:val="Texto"/>
    <w:basedOn w:val="Normal"/>
    <w:link w:val="TextoCar"/>
    <w:rsid w:val="00A333DC"/>
    <w:pPr>
      <w:spacing w:after="101" w:line="216" w:lineRule="exact"/>
      <w:ind w:firstLine="288"/>
      <w:jc w:val="both"/>
    </w:pPr>
    <w:rPr>
      <w:rFonts w:ascii="Arial" w:hAnsi="Arial" w:cs="Arial"/>
      <w:sz w:val="18"/>
      <w:szCs w:val="20"/>
    </w:rPr>
  </w:style>
  <w:style w:type="paragraph" w:customStyle="1" w:styleId="CABEZA">
    <w:name w:val="CABEZA"/>
    <w:basedOn w:val="Normal"/>
    <w:rsid w:val="000468AF"/>
    <w:pPr>
      <w:jc w:val="center"/>
    </w:pPr>
    <w:rPr>
      <w:rFonts w:eastAsia="Calibri" w:cs="Arial"/>
      <w:b/>
      <w:sz w:val="28"/>
      <w:szCs w:val="28"/>
      <w:lang w:val="es-ES_tradnl" w:eastAsia="es-MX"/>
    </w:rPr>
  </w:style>
  <w:style w:type="paragraph" w:customStyle="1" w:styleId="ROMANOS">
    <w:name w:val="ROMANOS"/>
    <w:basedOn w:val="Normal"/>
    <w:link w:val="ROMANOSCar"/>
    <w:rsid w:val="00F51E5E"/>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255299"/>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B14C29"/>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rsid w:val="009C02DA"/>
    <w:pPr>
      <w:spacing w:before="101" w:after="101" w:line="216" w:lineRule="atLeast"/>
      <w:jc w:val="center"/>
    </w:pPr>
    <w:rPr>
      <w:b/>
      <w:sz w:val="18"/>
      <w:szCs w:val="20"/>
      <w:lang w:val="es-ES_tradnl"/>
    </w:rPr>
  </w:style>
  <w:style w:type="paragraph" w:customStyle="1" w:styleId="SUBIN">
    <w:name w:val="SUBIN"/>
    <w:basedOn w:val="Texto"/>
    <w:rsid w:val="00535845"/>
    <w:pPr>
      <w:ind w:left="1987" w:hanging="720"/>
    </w:pPr>
    <w:rPr>
      <w:lang w:val="es-MX"/>
    </w:rPr>
  </w:style>
  <w:style w:type="paragraph" w:customStyle="1" w:styleId="Titulo1">
    <w:name w:val="Titulo 1"/>
    <w:basedOn w:val="Texto"/>
    <w:rsid w:val="00875A59"/>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FE5F30"/>
    <w:pPr>
      <w:pBdr>
        <w:top w:val="double" w:sz="6" w:space="1" w:color="auto"/>
      </w:pBdr>
      <w:spacing w:line="240" w:lineRule="auto"/>
      <w:ind w:firstLine="0"/>
      <w:outlineLvl w:val="1"/>
    </w:pPr>
    <w:rPr>
      <w:lang w:val="es-MX"/>
    </w:rPr>
  </w:style>
  <w:style w:type="paragraph" w:customStyle="1" w:styleId="tt">
    <w:name w:val="tt"/>
    <w:basedOn w:val="Texto"/>
    <w:rsid w:val="00F64B32"/>
    <w:pPr>
      <w:tabs>
        <w:tab w:val="left" w:pos="1320"/>
        <w:tab w:val="left" w:pos="1629"/>
      </w:tabs>
      <w:ind w:left="1647" w:hanging="1440"/>
    </w:pPr>
    <w:rPr>
      <w:lang w:val="es-ES_tradnl"/>
    </w:rPr>
  </w:style>
  <w:style w:type="paragraph" w:customStyle="1" w:styleId="sum">
    <w:name w:val="sum"/>
    <w:basedOn w:val="Texto"/>
    <w:rsid w:val="007578BE"/>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basedOn w:val="Normal"/>
    <w:rsid w:val="00140A5C"/>
    <w:pPr>
      <w:tabs>
        <w:tab w:val="center" w:pos="4419"/>
        <w:tab w:val="right" w:pos="8838"/>
      </w:tabs>
    </w:pPr>
  </w:style>
  <w:style w:type="paragraph" w:customStyle="1" w:styleId="EstilotextoPrimeralnea0">
    <w:name w:val="Estilo texto + Primera línea:  0&quot;"/>
    <w:basedOn w:val="Normal"/>
    <w:rsid w:val="0054733E"/>
    <w:pPr>
      <w:spacing w:after="101" w:line="216" w:lineRule="exact"/>
      <w:jc w:val="both"/>
    </w:pPr>
    <w:rPr>
      <w:rFonts w:ascii="Arial" w:hAnsi="Arial"/>
      <w:sz w:val="18"/>
      <w:szCs w:val="20"/>
      <w:lang w:val="es-MX" w:eastAsia="es-MX"/>
    </w:rPr>
  </w:style>
  <w:style w:type="character" w:customStyle="1" w:styleId="TextoCar">
    <w:name w:val="Texto Car"/>
    <w:link w:val="Texto"/>
    <w:locked/>
    <w:rsid w:val="003E5783"/>
    <w:rPr>
      <w:rFonts w:ascii="Arial" w:hAnsi="Arial" w:cs="Arial"/>
      <w:sz w:val="18"/>
      <w:lang w:val="es-ES" w:eastAsia="es-ES" w:bidi="ar-SA"/>
    </w:rPr>
  </w:style>
  <w:style w:type="character" w:customStyle="1" w:styleId="ROMANOSCar">
    <w:name w:val="ROMANOS Car"/>
    <w:link w:val="ROMANOS"/>
    <w:locked/>
    <w:rsid w:val="003E5783"/>
    <w:rPr>
      <w:rFonts w:ascii="Arial" w:hAnsi="Arial" w:cs="Arial"/>
      <w:sz w:val="18"/>
      <w:szCs w:val="18"/>
      <w:lang w:val="es-ES" w:eastAsia="es-ES" w:bidi="ar-SA"/>
    </w:rPr>
  </w:style>
  <w:style w:type="character" w:customStyle="1" w:styleId="ANOTACIONCar">
    <w:name w:val="ANOTACION Car"/>
    <w:link w:val="ANOTACION"/>
    <w:locked/>
    <w:rsid w:val="003E5783"/>
    <w:rPr>
      <w:b/>
      <w:sz w:val="18"/>
      <w:lang w:val="es-ES_tradnl" w:eastAsia="es-ES" w:bidi="ar-SA"/>
    </w:rPr>
  </w:style>
  <w:style w:type="paragraph" w:styleId="Piedepgina">
    <w:name w:val="footer"/>
    <w:basedOn w:val="Normal"/>
    <w:rsid w:val="00140A5C"/>
    <w:pPr>
      <w:tabs>
        <w:tab w:val="center" w:pos="4419"/>
        <w:tab w:val="right" w:pos="8838"/>
      </w:tabs>
    </w:pPr>
  </w:style>
  <w:style w:type="character" w:styleId="Nmerodepgina">
    <w:name w:val="page number"/>
    <w:basedOn w:val="Fuentedeprrafopredeter"/>
    <w:rsid w:val="00140A5C"/>
  </w:style>
  <w:style w:type="character" w:customStyle="1" w:styleId="Ttulo3Car">
    <w:name w:val="Título 3 Car"/>
    <w:link w:val="Ttulo3"/>
    <w:rsid w:val="00406F48"/>
    <w:rPr>
      <w:rFonts w:ascii="CaAbria" w:hAnsi="CaAbria" w:cs="CaAbria"/>
      <w:b/>
      <w:color w:val="C0C0C0"/>
      <w:lang w:val="es-ES_tradnl"/>
    </w:rPr>
  </w:style>
  <w:style w:type="character" w:customStyle="1" w:styleId="Ttulo4Car">
    <w:name w:val="Título 4 Car"/>
    <w:link w:val="Ttulo4"/>
    <w:rsid w:val="00406F48"/>
    <w:rPr>
      <w:rFonts w:ascii="CaAibri" w:hAnsi="CaAibri" w:cs="CaAibri"/>
      <w:i/>
      <w:color w:val="00FFFF"/>
      <w:sz w:val="22"/>
    </w:rPr>
  </w:style>
  <w:style w:type="character" w:customStyle="1" w:styleId="Ttulo5Car">
    <w:name w:val="Título 5 Car"/>
    <w:link w:val="Ttulo5"/>
    <w:rsid w:val="00406F48"/>
    <w:rPr>
      <w:rFonts w:ascii="CaAibri" w:hAnsi="CaAibri" w:cs="CaAibri"/>
      <w:color w:val="00FFFF"/>
      <w:sz w:val="22"/>
    </w:rPr>
  </w:style>
  <w:style w:type="character" w:customStyle="1" w:styleId="Ttulo6Car">
    <w:name w:val="Título 6 Car"/>
    <w:link w:val="Ttulo6"/>
    <w:rsid w:val="00406F48"/>
    <w:rPr>
      <w:rFonts w:ascii="CaAibri" w:hAnsi="CaAibri" w:cs="CaAibri"/>
      <w:i/>
      <w:color w:val="808080"/>
      <w:sz w:val="22"/>
    </w:rPr>
  </w:style>
  <w:style w:type="character" w:customStyle="1" w:styleId="Ttulo7Car">
    <w:name w:val="Título 7 Car"/>
    <w:link w:val="Ttulo7"/>
    <w:rsid w:val="00406F48"/>
    <w:rPr>
      <w:rFonts w:ascii="CaAbria" w:hAnsi="CaAbria" w:cs="CaAbria"/>
      <w:i/>
      <w:color w:val="000000"/>
      <w:lang w:val="es-ES_tradnl"/>
    </w:rPr>
  </w:style>
  <w:style w:type="character" w:customStyle="1" w:styleId="Ttulo8Car">
    <w:name w:val="Título 8 Car"/>
    <w:link w:val="Ttulo8"/>
    <w:rsid w:val="00406F48"/>
    <w:rPr>
      <w:rFonts w:ascii="CaAibri" w:hAnsi="CaAibri" w:cs="CaAibri"/>
      <w:i/>
      <w:color w:val="000000"/>
      <w:sz w:val="22"/>
    </w:rPr>
  </w:style>
  <w:style w:type="character" w:customStyle="1" w:styleId="Ttulo9Car">
    <w:name w:val="Título 9 Car"/>
    <w:link w:val="Ttulo9"/>
    <w:rsid w:val="00406F48"/>
    <w:rPr>
      <w:rFonts w:ascii="CaAbria" w:hAnsi="CaAbria" w:cs="CaAbria"/>
      <w:i/>
      <w:color w:val="000000"/>
      <w:lang w:val="es-ES_tradnl"/>
    </w:rPr>
  </w:style>
  <w:style w:type="paragraph" w:styleId="Textocomentario">
    <w:name w:val="annotation text"/>
    <w:basedOn w:val="Normal"/>
    <w:link w:val="TextocomentarioCar"/>
    <w:rsid w:val="00406F48"/>
    <w:pPr>
      <w:spacing w:after="160"/>
    </w:pPr>
    <w:rPr>
      <w:rFonts w:ascii="CaAibri" w:hAnsi="CaAibri" w:cs="CaAibri"/>
      <w:sz w:val="20"/>
      <w:szCs w:val="20"/>
      <w:lang w:val="es-MX" w:eastAsia="es-MX"/>
    </w:rPr>
  </w:style>
  <w:style w:type="character" w:customStyle="1" w:styleId="TextocomentarioCar">
    <w:name w:val="Texto comentario Car"/>
    <w:link w:val="Textocomentario"/>
    <w:rsid w:val="00406F48"/>
    <w:rPr>
      <w:rFonts w:ascii="CaAibri" w:hAnsi="CaAibri" w:cs="CaAibri"/>
    </w:rPr>
  </w:style>
  <w:style w:type="paragraph" w:styleId="Textonotapie">
    <w:name w:val="footnote text"/>
    <w:basedOn w:val="Normal"/>
    <w:link w:val="TextonotapieCar"/>
    <w:rsid w:val="00406F48"/>
    <w:pPr>
      <w:spacing w:line="259" w:lineRule="atLeast"/>
    </w:pPr>
    <w:rPr>
      <w:rFonts w:ascii="CaAibri" w:hAnsi="CaAibri" w:cs="CaAibri"/>
      <w:sz w:val="18"/>
      <w:szCs w:val="20"/>
      <w:lang w:val="es-MX" w:eastAsia="es-MX"/>
    </w:rPr>
  </w:style>
  <w:style w:type="character" w:customStyle="1" w:styleId="TextonotapieCar">
    <w:name w:val="Texto nota pie Car"/>
    <w:link w:val="Textonotapie"/>
    <w:rsid w:val="00406F48"/>
    <w:rPr>
      <w:rFonts w:ascii="CaAibri" w:hAnsi="CaAibri" w:cs="CaAibri"/>
      <w:sz w:val="18"/>
    </w:rPr>
  </w:style>
  <w:style w:type="paragraph" w:styleId="NormalWeb">
    <w:name w:val="Normal (Web)"/>
    <w:basedOn w:val="Normal"/>
    <w:rsid w:val="00406F48"/>
    <w:pPr>
      <w:spacing w:before="100" w:after="100"/>
    </w:pPr>
    <w:rPr>
      <w:rFonts w:ascii="ArAal" w:hAnsi="ArAal" w:cs="ArAal"/>
      <w:color w:val="008080"/>
      <w:sz w:val="19"/>
      <w:szCs w:val="20"/>
      <w:lang w:eastAsia="es-MX"/>
    </w:rPr>
  </w:style>
  <w:style w:type="paragraph" w:customStyle="1" w:styleId="CharChar">
    <w:name w:val="Char Char"/>
    <w:basedOn w:val="Normal"/>
    <w:rsid w:val="00406F48"/>
    <w:pPr>
      <w:spacing w:after="160" w:line="240" w:lineRule="exact"/>
    </w:pPr>
    <w:rPr>
      <w:rFonts w:ascii="TaAoma" w:hAnsi="TaAoma" w:cs="TaAoma"/>
      <w:sz w:val="20"/>
      <w:szCs w:val="20"/>
      <w:lang w:eastAsia="es-MX"/>
    </w:rPr>
  </w:style>
  <w:style w:type="paragraph" w:customStyle="1" w:styleId="BalloonText">
    <w:name w:val="Balloon Text"/>
    <w:basedOn w:val="Normal"/>
    <w:rsid w:val="00406F48"/>
    <w:rPr>
      <w:rFonts w:ascii="TaAoma" w:hAnsi="TaAoma" w:cs="TaAoma"/>
      <w:sz w:val="16"/>
      <w:szCs w:val="20"/>
      <w:lang w:eastAsia="es-MX"/>
    </w:rPr>
  </w:style>
  <w:style w:type="paragraph" w:customStyle="1" w:styleId="centrar">
    <w:name w:val="centrar"/>
    <w:basedOn w:val="Normal"/>
    <w:rsid w:val="00406F48"/>
    <w:pPr>
      <w:spacing w:before="100" w:after="100"/>
    </w:pPr>
    <w:rPr>
      <w:rFonts w:ascii="TiAes New Roman" w:hAnsi="TiAes New Roman" w:cs="TiAes New Roman"/>
      <w:b/>
      <w:szCs w:val="20"/>
      <w:lang w:eastAsia="es-MX"/>
    </w:rPr>
  </w:style>
  <w:style w:type="paragraph" w:customStyle="1" w:styleId="sangria">
    <w:name w:val="sangria"/>
    <w:basedOn w:val="Normal"/>
    <w:rsid w:val="00406F48"/>
    <w:pPr>
      <w:spacing w:before="100" w:after="100"/>
      <w:ind w:left="240"/>
      <w:jc w:val="both"/>
    </w:pPr>
    <w:rPr>
      <w:rFonts w:ascii="TiAes New Roman" w:hAnsi="TiAes New Roman" w:cs="TiAes New Roman"/>
      <w:szCs w:val="20"/>
      <w:lang w:eastAsia="es-MX"/>
    </w:rPr>
  </w:style>
  <w:style w:type="paragraph" w:customStyle="1" w:styleId="sangrota">
    <w:name w:val="sangrota"/>
    <w:basedOn w:val="Normal"/>
    <w:rsid w:val="00406F48"/>
    <w:pPr>
      <w:spacing w:before="100" w:after="100"/>
      <w:ind w:left="360"/>
      <w:jc w:val="both"/>
    </w:pPr>
    <w:rPr>
      <w:rFonts w:ascii="TiAes New Roman" w:hAnsi="TiAes New Roman" w:cs="TiAes New Roman"/>
      <w:szCs w:val="20"/>
      <w:lang w:eastAsia="es-MX"/>
    </w:rPr>
  </w:style>
  <w:style w:type="paragraph" w:customStyle="1" w:styleId="sangrona">
    <w:name w:val="sangrona"/>
    <w:basedOn w:val="Normal"/>
    <w:rsid w:val="00406F48"/>
    <w:pPr>
      <w:spacing w:before="100" w:after="100"/>
      <w:ind w:left="360"/>
      <w:jc w:val="both"/>
    </w:pPr>
    <w:rPr>
      <w:rFonts w:ascii="TiAes New Roman" w:hAnsi="TiAes New Roman" w:cs="TiAes New Roman"/>
      <w:szCs w:val="20"/>
      <w:lang w:eastAsia="es-MX"/>
    </w:rPr>
  </w:style>
  <w:style w:type="paragraph" w:customStyle="1" w:styleId="Default">
    <w:name w:val="Default"/>
    <w:rsid w:val="00406F48"/>
    <w:rPr>
      <w:rFonts w:ascii="ArAal" w:hAnsi="ArAal" w:cs="ArAal"/>
      <w:color w:val="000000"/>
      <w:sz w:val="24"/>
    </w:rPr>
  </w:style>
  <w:style w:type="paragraph" w:customStyle="1" w:styleId="Textonormal">
    <w:name w:val="Texto normal"/>
    <w:basedOn w:val="Normal"/>
    <w:rsid w:val="00406F48"/>
    <w:pPr>
      <w:jc w:val="both"/>
    </w:pPr>
    <w:rPr>
      <w:rFonts w:ascii="ArAal" w:hAnsi="ArAal" w:cs="ArAal"/>
      <w:sz w:val="22"/>
      <w:szCs w:val="20"/>
      <w:lang w:val="es-MX" w:eastAsia="es-MX"/>
    </w:rPr>
  </w:style>
  <w:style w:type="paragraph" w:customStyle="1" w:styleId="BodyText2">
    <w:name w:val="Body Text 2"/>
    <w:basedOn w:val="Normal"/>
    <w:rsid w:val="00406F48"/>
    <w:pPr>
      <w:jc w:val="both"/>
    </w:pPr>
    <w:rPr>
      <w:rFonts w:ascii="ArAal" w:hAnsi="ArAal" w:cs="ArAal"/>
      <w:b/>
      <w:sz w:val="22"/>
      <w:szCs w:val="20"/>
      <w:lang w:val="es-MX" w:eastAsia="es-MX"/>
    </w:rPr>
  </w:style>
  <w:style w:type="paragraph" w:customStyle="1" w:styleId="BodyText3">
    <w:name w:val="Body Text 3"/>
    <w:basedOn w:val="Normal"/>
    <w:rsid w:val="00406F48"/>
    <w:pPr>
      <w:jc w:val="center"/>
    </w:pPr>
    <w:rPr>
      <w:rFonts w:ascii="ArAal" w:hAnsi="ArAal" w:cs="ArAal"/>
      <w:b/>
      <w:i/>
      <w:sz w:val="22"/>
      <w:szCs w:val="20"/>
      <w:lang w:val="es-MX" w:eastAsia="es-MX"/>
    </w:rPr>
  </w:style>
  <w:style w:type="paragraph" w:customStyle="1" w:styleId="Estilo2">
    <w:name w:val="Estilo2"/>
    <w:basedOn w:val="Normal"/>
    <w:rsid w:val="00406F48"/>
    <w:pPr>
      <w:tabs>
        <w:tab w:val="left" w:pos="360"/>
      </w:tabs>
      <w:ind w:left="360" w:hanging="360"/>
      <w:jc w:val="both"/>
    </w:pPr>
    <w:rPr>
      <w:rFonts w:ascii="TiAes New Roman" w:hAnsi="TiAes New Roman" w:cs="TiAes New Roman"/>
      <w:sz w:val="32"/>
      <w:szCs w:val="20"/>
      <w:lang w:eastAsia="es-MX"/>
    </w:rPr>
  </w:style>
  <w:style w:type="paragraph" w:styleId="Prrafodelista">
    <w:name w:val="List Paragraph"/>
    <w:basedOn w:val="Normal"/>
    <w:qFormat/>
    <w:rsid w:val="00406F48"/>
    <w:pPr>
      <w:ind w:left="708"/>
    </w:pPr>
    <w:rPr>
      <w:rFonts w:ascii="TiAes New Roman" w:hAnsi="TiAes New Roman" w:cs="TiAes New Roman"/>
      <w:szCs w:val="20"/>
      <w:lang w:eastAsia="es-MX"/>
    </w:rPr>
  </w:style>
  <w:style w:type="paragraph" w:customStyle="1" w:styleId="Ttulo31">
    <w:name w:val="Título 31"/>
    <w:basedOn w:val="Normal"/>
    <w:next w:val="Normal"/>
    <w:rsid w:val="00406F48"/>
    <w:pPr>
      <w:keepNext/>
      <w:keepLines/>
      <w:spacing w:before="200" w:line="276" w:lineRule="atLeast"/>
    </w:pPr>
    <w:rPr>
      <w:rFonts w:ascii="CaAbria" w:hAnsi="CaAbria" w:cs="CaAbria"/>
      <w:b/>
      <w:color w:val="C0C0C0"/>
      <w:sz w:val="22"/>
      <w:szCs w:val="20"/>
      <w:lang w:val="es-ES_tradnl" w:eastAsia="es-MX"/>
    </w:rPr>
  </w:style>
  <w:style w:type="paragraph" w:customStyle="1" w:styleId="Ttulo71">
    <w:name w:val="Título 71"/>
    <w:basedOn w:val="Normal"/>
    <w:next w:val="Normal"/>
    <w:rsid w:val="00406F48"/>
    <w:pPr>
      <w:keepNext/>
      <w:keepLines/>
      <w:spacing w:before="200" w:line="276" w:lineRule="atLeast"/>
    </w:pPr>
    <w:rPr>
      <w:rFonts w:ascii="CaAbria" w:hAnsi="CaAbria" w:cs="CaAbria"/>
      <w:i/>
      <w:color w:val="000000"/>
      <w:sz w:val="22"/>
      <w:szCs w:val="20"/>
      <w:lang w:val="es-ES_tradnl" w:eastAsia="es-MX"/>
    </w:rPr>
  </w:style>
  <w:style w:type="paragraph" w:customStyle="1" w:styleId="Ttulo91">
    <w:name w:val="Título 91"/>
    <w:basedOn w:val="Normal"/>
    <w:next w:val="Normal"/>
    <w:rsid w:val="00406F48"/>
    <w:pPr>
      <w:keepNext/>
      <w:keepLines/>
      <w:spacing w:before="200" w:line="276" w:lineRule="atLeast"/>
    </w:pPr>
    <w:rPr>
      <w:rFonts w:ascii="CaAbria" w:hAnsi="CaAbria" w:cs="CaAbria"/>
      <w:i/>
      <w:color w:val="000000"/>
      <w:sz w:val="20"/>
      <w:szCs w:val="20"/>
      <w:lang w:val="es-ES_tradnl" w:eastAsia="es-MX"/>
    </w:rPr>
  </w:style>
  <w:style w:type="paragraph" w:customStyle="1" w:styleId="BodyTextIndent3">
    <w:name w:val="Body Text Indent 3"/>
    <w:basedOn w:val="Normal"/>
    <w:rsid w:val="00406F48"/>
    <w:pPr>
      <w:ind w:hanging="1418"/>
      <w:jc w:val="both"/>
    </w:pPr>
    <w:rPr>
      <w:rFonts w:ascii="ArAal" w:hAnsi="ArAal" w:cs="ArAal"/>
      <w:szCs w:val="20"/>
      <w:lang w:val="es-MX" w:eastAsia="es-MX"/>
    </w:rPr>
  </w:style>
  <w:style w:type="paragraph" w:styleId="Sinespaciado">
    <w:name w:val="No Spacing"/>
    <w:qFormat/>
    <w:rsid w:val="00406F48"/>
    <w:rPr>
      <w:rFonts w:ascii="CaAibri" w:hAnsi="CaAibri" w:cs="CaAibri"/>
      <w:sz w:val="22"/>
    </w:rPr>
  </w:style>
  <w:style w:type="paragraph" w:customStyle="1" w:styleId="CM1">
    <w:name w:val="CM1"/>
    <w:basedOn w:val="Default"/>
    <w:next w:val="Default"/>
    <w:rsid w:val="00406F48"/>
    <w:pPr>
      <w:spacing w:line="333" w:lineRule="atLeast"/>
    </w:pPr>
    <w:rPr>
      <w:color w:val="auto"/>
    </w:rPr>
  </w:style>
  <w:style w:type="paragraph" w:customStyle="1" w:styleId="CM6">
    <w:name w:val="CM6"/>
    <w:basedOn w:val="Default"/>
    <w:next w:val="Default"/>
    <w:rsid w:val="00406F48"/>
    <w:rPr>
      <w:color w:val="auto"/>
    </w:rPr>
  </w:style>
  <w:style w:type="paragraph" w:customStyle="1" w:styleId="CM7">
    <w:name w:val="CM7"/>
    <w:basedOn w:val="Default"/>
    <w:next w:val="Default"/>
    <w:rsid w:val="00406F48"/>
    <w:rPr>
      <w:color w:val="auto"/>
    </w:rPr>
  </w:style>
  <w:style w:type="paragraph" w:customStyle="1" w:styleId="CM2">
    <w:name w:val="CM2"/>
    <w:basedOn w:val="Default"/>
    <w:next w:val="Default"/>
    <w:rsid w:val="00406F48"/>
    <w:pPr>
      <w:spacing w:line="288" w:lineRule="atLeast"/>
    </w:pPr>
    <w:rPr>
      <w:color w:val="auto"/>
    </w:rPr>
  </w:style>
  <w:style w:type="paragraph" w:customStyle="1" w:styleId="CM3">
    <w:name w:val="CM3"/>
    <w:basedOn w:val="Default"/>
    <w:next w:val="Default"/>
    <w:rsid w:val="00406F48"/>
    <w:pPr>
      <w:spacing w:line="291" w:lineRule="atLeast"/>
    </w:pPr>
    <w:rPr>
      <w:color w:val="auto"/>
    </w:rPr>
  </w:style>
  <w:style w:type="paragraph" w:customStyle="1" w:styleId="CM4">
    <w:name w:val="CM4"/>
    <w:basedOn w:val="Default"/>
    <w:next w:val="Default"/>
    <w:rsid w:val="00406F48"/>
    <w:pPr>
      <w:spacing w:line="293" w:lineRule="atLeast"/>
    </w:pPr>
    <w:rPr>
      <w:color w:val="auto"/>
    </w:rPr>
  </w:style>
  <w:style w:type="paragraph" w:customStyle="1" w:styleId="CM8">
    <w:name w:val="CM8"/>
    <w:basedOn w:val="Default"/>
    <w:next w:val="Default"/>
    <w:rsid w:val="00406F48"/>
    <w:rPr>
      <w:color w:val="auto"/>
    </w:rPr>
  </w:style>
  <w:style w:type="paragraph" w:customStyle="1" w:styleId="CM71">
    <w:name w:val="CM71"/>
    <w:basedOn w:val="Normal"/>
    <w:next w:val="Normal"/>
    <w:rsid w:val="00406F48"/>
    <w:rPr>
      <w:rFonts w:ascii="TiAes" w:hAnsi="TiAes" w:cs="TiAes"/>
      <w:szCs w:val="20"/>
      <w:lang w:val="es-MX" w:eastAsia="es-MX"/>
    </w:rPr>
  </w:style>
  <w:style w:type="paragraph" w:customStyle="1" w:styleId="CM75">
    <w:name w:val="CM75"/>
    <w:basedOn w:val="Normal"/>
    <w:next w:val="Normal"/>
    <w:rsid w:val="00406F48"/>
    <w:rPr>
      <w:rFonts w:ascii="TiAes" w:hAnsi="TiAes" w:cs="TiAes"/>
      <w:szCs w:val="20"/>
      <w:lang w:val="es-MX" w:eastAsia="es-MX"/>
    </w:rPr>
  </w:style>
  <w:style w:type="paragraph" w:customStyle="1" w:styleId="CM76">
    <w:name w:val="CM76"/>
    <w:basedOn w:val="Normal"/>
    <w:next w:val="Normal"/>
    <w:rsid w:val="00406F48"/>
    <w:rPr>
      <w:rFonts w:ascii="TiAes" w:hAnsi="TiAes" w:cs="TiAes"/>
      <w:szCs w:val="20"/>
      <w:lang w:val="es-MX" w:eastAsia="es-MX"/>
    </w:rPr>
  </w:style>
  <w:style w:type="paragraph" w:customStyle="1" w:styleId="CM80">
    <w:name w:val="CM80"/>
    <w:basedOn w:val="Normal"/>
    <w:next w:val="Normal"/>
    <w:rsid w:val="00406F48"/>
    <w:rPr>
      <w:rFonts w:ascii="TiAes" w:hAnsi="TiAes" w:cs="TiAes"/>
      <w:szCs w:val="20"/>
      <w:lang w:val="es-MX" w:eastAsia="es-MX"/>
    </w:rPr>
  </w:style>
  <w:style w:type="paragraph" w:customStyle="1" w:styleId="CM209">
    <w:name w:val="CM209"/>
    <w:basedOn w:val="Normal"/>
    <w:next w:val="Normal"/>
    <w:rsid w:val="00406F48"/>
    <w:rPr>
      <w:rFonts w:ascii="TiAes" w:hAnsi="TiAes" w:cs="TiAes"/>
      <w:szCs w:val="20"/>
      <w:lang w:val="es-MX" w:eastAsia="es-MX"/>
    </w:rPr>
  </w:style>
  <w:style w:type="paragraph" w:customStyle="1" w:styleId="CM13">
    <w:name w:val="CM13"/>
    <w:basedOn w:val="Normal"/>
    <w:next w:val="Normal"/>
    <w:rsid w:val="00406F48"/>
    <w:pPr>
      <w:spacing w:line="313" w:lineRule="atLeast"/>
    </w:pPr>
    <w:rPr>
      <w:rFonts w:ascii="TiAes" w:hAnsi="TiAes" w:cs="TiAes"/>
      <w:szCs w:val="20"/>
      <w:lang w:val="es-MX" w:eastAsia="es-MX"/>
    </w:rPr>
  </w:style>
  <w:style w:type="paragraph" w:customStyle="1" w:styleId="CM216">
    <w:name w:val="CM216"/>
    <w:basedOn w:val="Normal"/>
    <w:next w:val="Normal"/>
    <w:rsid w:val="00406F48"/>
    <w:rPr>
      <w:rFonts w:ascii="TiAes" w:hAnsi="TiAes" w:cs="TiAes"/>
      <w:szCs w:val="20"/>
      <w:lang w:val="es-MX" w:eastAsia="es-MX"/>
    </w:rPr>
  </w:style>
  <w:style w:type="paragraph" w:customStyle="1" w:styleId="CM211">
    <w:name w:val="CM211"/>
    <w:basedOn w:val="Normal"/>
    <w:next w:val="Normal"/>
    <w:rsid w:val="00406F48"/>
    <w:rPr>
      <w:rFonts w:ascii="TiAes" w:hAnsi="TiAes" w:cs="TiAes"/>
      <w:szCs w:val="20"/>
      <w:lang w:val="es-MX" w:eastAsia="es-MX"/>
    </w:rPr>
  </w:style>
  <w:style w:type="paragraph" w:customStyle="1" w:styleId="CM224">
    <w:name w:val="CM224"/>
    <w:basedOn w:val="Normal"/>
    <w:next w:val="Normal"/>
    <w:rsid w:val="00406F48"/>
    <w:rPr>
      <w:rFonts w:ascii="TiAes" w:hAnsi="TiAes" w:cs="TiAes"/>
      <w:szCs w:val="20"/>
      <w:lang w:val="es-MX" w:eastAsia="es-MX"/>
    </w:rPr>
  </w:style>
  <w:style w:type="paragraph" w:customStyle="1" w:styleId="CM65">
    <w:name w:val="CM65"/>
    <w:basedOn w:val="Normal"/>
    <w:next w:val="Normal"/>
    <w:rsid w:val="00406F48"/>
    <w:pPr>
      <w:spacing w:line="313" w:lineRule="atLeast"/>
    </w:pPr>
    <w:rPr>
      <w:rFonts w:ascii="TiAes" w:hAnsi="TiAes" w:cs="TiAes"/>
      <w:szCs w:val="20"/>
      <w:lang w:val="es-MX" w:eastAsia="es-MX"/>
    </w:rPr>
  </w:style>
  <w:style w:type="paragraph" w:customStyle="1" w:styleId="CM54">
    <w:name w:val="CM54"/>
    <w:basedOn w:val="Normal"/>
    <w:next w:val="Normal"/>
    <w:rsid w:val="00406F48"/>
    <w:pPr>
      <w:spacing w:line="316" w:lineRule="atLeast"/>
    </w:pPr>
    <w:rPr>
      <w:rFonts w:ascii="TiAes" w:hAnsi="TiAes" w:cs="TiAes"/>
      <w:szCs w:val="20"/>
      <w:lang w:val="es-MX" w:eastAsia="es-MX"/>
    </w:rPr>
  </w:style>
  <w:style w:type="paragraph" w:customStyle="1" w:styleId="CM238">
    <w:name w:val="CM238"/>
    <w:basedOn w:val="Normal"/>
    <w:next w:val="Normal"/>
    <w:rsid w:val="00406F48"/>
    <w:rPr>
      <w:rFonts w:ascii="TiAes" w:hAnsi="TiAes" w:cs="TiAes"/>
      <w:szCs w:val="20"/>
      <w:lang w:val="es-MX" w:eastAsia="es-MX"/>
    </w:rPr>
  </w:style>
  <w:style w:type="paragraph" w:customStyle="1" w:styleId="CM206">
    <w:name w:val="CM206"/>
    <w:basedOn w:val="Default"/>
    <w:next w:val="Default"/>
    <w:rsid w:val="00406F48"/>
    <w:rPr>
      <w:rFonts w:ascii="TiAes" w:hAnsi="TiAes" w:cs="TiAes"/>
      <w:color w:val="auto"/>
    </w:rPr>
  </w:style>
  <w:style w:type="paragraph" w:customStyle="1" w:styleId="CM100">
    <w:name w:val="CM100"/>
    <w:basedOn w:val="Default"/>
    <w:next w:val="Default"/>
    <w:rsid w:val="00406F48"/>
    <w:pPr>
      <w:spacing w:line="711" w:lineRule="atLeast"/>
    </w:pPr>
    <w:rPr>
      <w:rFonts w:ascii="TiAes" w:hAnsi="TiAes" w:cs="TiAes"/>
      <w:color w:val="auto"/>
    </w:rPr>
  </w:style>
  <w:style w:type="paragraph" w:customStyle="1" w:styleId="CM217">
    <w:name w:val="CM217"/>
    <w:basedOn w:val="Default"/>
    <w:next w:val="Default"/>
    <w:rsid w:val="00406F48"/>
    <w:rPr>
      <w:rFonts w:ascii="TiAes" w:hAnsi="TiAes" w:cs="TiAes"/>
      <w:color w:val="auto"/>
    </w:rPr>
  </w:style>
  <w:style w:type="paragraph" w:customStyle="1" w:styleId="CM219">
    <w:name w:val="CM219"/>
    <w:basedOn w:val="Default"/>
    <w:next w:val="Default"/>
    <w:rsid w:val="00406F48"/>
    <w:rPr>
      <w:rFonts w:ascii="TiAes" w:hAnsi="TiAes" w:cs="TiAes"/>
      <w:color w:val="auto"/>
    </w:rPr>
  </w:style>
  <w:style w:type="paragraph" w:customStyle="1" w:styleId="CM215">
    <w:name w:val="CM215"/>
    <w:basedOn w:val="Default"/>
    <w:next w:val="Default"/>
    <w:rsid w:val="00406F48"/>
    <w:rPr>
      <w:rFonts w:ascii="TiAes" w:hAnsi="TiAes" w:cs="TiAes"/>
      <w:color w:val="auto"/>
    </w:rPr>
  </w:style>
  <w:style w:type="paragraph" w:customStyle="1" w:styleId="CM101">
    <w:name w:val="CM101"/>
    <w:basedOn w:val="Default"/>
    <w:next w:val="Default"/>
    <w:rsid w:val="00406F48"/>
    <w:pPr>
      <w:spacing w:line="696" w:lineRule="atLeast"/>
    </w:pPr>
    <w:rPr>
      <w:rFonts w:ascii="TiAes" w:hAnsi="TiAes" w:cs="TiAes"/>
      <w:color w:val="auto"/>
    </w:rPr>
  </w:style>
  <w:style w:type="paragraph" w:customStyle="1" w:styleId="CM104">
    <w:name w:val="CM104"/>
    <w:basedOn w:val="Default"/>
    <w:next w:val="Default"/>
    <w:rsid w:val="00406F48"/>
    <w:rPr>
      <w:rFonts w:ascii="TiAes" w:hAnsi="TiAes" w:cs="TiAes"/>
      <w:color w:val="auto"/>
    </w:rPr>
  </w:style>
  <w:style w:type="paragraph" w:customStyle="1" w:styleId="CM105">
    <w:name w:val="CM105"/>
    <w:basedOn w:val="Default"/>
    <w:next w:val="Default"/>
    <w:rsid w:val="00406F48"/>
    <w:rPr>
      <w:rFonts w:ascii="TiAes" w:hAnsi="TiAes" w:cs="TiAes"/>
      <w:color w:val="auto"/>
    </w:rPr>
  </w:style>
  <w:style w:type="paragraph" w:customStyle="1" w:styleId="CM107">
    <w:name w:val="CM107"/>
    <w:basedOn w:val="Default"/>
    <w:next w:val="Default"/>
    <w:rsid w:val="00406F48"/>
    <w:rPr>
      <w:rFonts w:ascii="TiAes" w:hAnsi="TiAes" w:cs="TiAes"/>
      <w:color w:val="auto"/>
    </w:rPr>
  </w:style>
  <w:style w:type="paragraph" w:customStyle="1" w:styleId="CM18">
    <w:name w:val="CM18"/>
    <w:basedOn w:val="Default"/>
    <w:next w:val="Default"/>
    <w:rsid w:val="00406F48"/>
    <w:rPr>
      <w:color w:val="auto"/>
    </w:rPr>
  </w:style>
  <w:style w:type="paragraph" w:customStyle="1" w:styleId="CM14">
    <w:name w:val="CM14"/>
    <w:basedOn w:val="Default"/>
    <w:next w:val="Default"/>
    <w:rsid w:val="00406F48"/>
    <w:rPr>
      <w:color w:val="auto"/>
    </w:rPr>
  </w:style>
  <w:style w:type="paragraph" w:customStyle="1" w:styleId="CM17">
    <w:name w:val="CM17"/>
    <w:basedOn w:val="Default"/>
    <w:next w:val="Default"/>
    <w:rsid w:val="00406F48"/>
    <w:rPr>
      <w:color w:val="auto"/>
    </w:rPr>
  </w:style>
  <w:style w:type="paragraph" w:customStyle="1" w:styleId="CM19">
    <w:name w:val="CM19"/>
    <w:basedOn w:val="Default"/>
    <w:next w:val="Default"/>
    <w:rsid w:val="00406F48"/>
    <w:rPr>
      <w:color w:val="auto"/>
    </w:rPr>
  </w:style>
  <w:style w:type="paragraph" w:customStyle="1" w:styleId="CM11">
    <w:name w:val="CM11"/>
    <w:basedOn w:val="Default"/>
    <w:next w:val="Default"/>
    <w:rsid w:val="00406F48"/>
    <w:pPr>
      <w:spacing w:line="263" w:lineRule="atLeast"/>
    </w:pPr>
    <w:rPr>
      <w:color w:val="auto"/>
    </w:rPr>
  </w:style>
  <w:style w:type="paragraph" w:customStyle="1" w:styleId="Style1">
    <w:name w:val="Style1"/>
    <w:basedOn w:val="Normal"/>
    <w:rsid w:val="00406F48"/>
    <w:pPr>
      <w:spacing w:line="271" w:lineRule="exact"/>
      <w:jc w:val="both"/>
    </w:pPr>
    <w:rPr>
      <w:rFonts w:ascii="CeAtury Gothic" w:hAnsi="CeAtury Gothic" w:cs="CeAtury Gothic"/>
      <w:szCs w:val="20"/>
      <w:lang w:val="es-MX" w:eastAsia="es-MX"/>
    </w:rPr>
  </w:style>
  <w:style w:type="paragraph" w:customStyle="1" w:styleId="Style2">
    <w:name w:val="Style2"/>
    <w:basedOn w:val="Normal"/>
    <w:rsid w:val="00406F48"/>
    <w:pPr>
      <w:spacing w:line="293" w:lineRule="exact"/>
      <w:jc w:val="both"/>
    </w:pPr>
    <w:rPr>
      <w:rFonts w:ascii="CeAtury Gothic" w:hAnsi="CeAtury Gothic" w:cs="CeAtury Gothic"/>
      <w:szCs w:val="20"/>
      <w:lang w:val="es-MX" w:eastAsia="es-MX"/>
    </w:rPr>
  </w:style>
  <w:style w:type="paragraph" w:customStyle="1" w:styleId="Style3">
    <w:name w:val="Style3"/>
    <w:basedOn w:val="Normal"/>
    <w:rsid w:val="00406F48"/>
    <w:pPr>
      <w:spacing w:line="272" w:lineRule="exact"/>
      <w:jc w:val="both"/>
    </w:pPr>
    <w:rPr>
      <w:rFonts w:ascii="CeAtury Gothic" w:hAnsi="CeAtury Gothic" w:cs="CeAtury Gothic"/>
      <w:szCs w:val="20"/>
      <w:lang w:val="es-MX" w:eastAsia="es-MX"/>
    </w:rPr>
  </w:style>
  <w:style w:type="paragraph" w:customStyle="1" w:styleId="Style5">
    <w:name w:val="Style5"/>
    <w:basedOn w:val="Normal"/>
    <w:rsid w:val="00406F48"/>
    <w:pPr>
      <w:spacing w:line="178" w:lineRule="exact"/>
      <w:jc w:val="both"/>
    </w:pPr>
    <w:rPr>
      <w:rFonts w:ascii="CeAtury Gothic" w:hAnsi="CeAtury Gothic" w:cs="CeAtury Gothic"/>
      <w:szCs w:val="20"/>
      <w:lang w:val="es-MX" w:eastAsia="es-MX"/>
    </w:rPr>
  </w:style>
  <w:style w:type="paragraph" w:customStyle="1" w:styleId="Style7">
    <w:name w:val="Style7"/>
    <w:basedOn w:val="Normal"/>
    <w:rsid w:val="00406F48"/>
    <w:pPr>
      <w:spacing w:line="542" w:lineRule="exact"/>
    </w:pPr>
    <w:rPr>
      <w:rFonts w:ascii="CeAtury Gothic" w:hAnsi="CeAtury Gothic" w:cs="CeAtury Gothic"/>
      <w:szCs w:val="20"/>
      <w:lang w:val="es-MX" w:eastAsia="es-MX"/>
    </w:rPr>
  </w:style>
  <w:style w:type="paragraph" w:customStyle="1" w:styleId="Style8">
    <w:name w:val="Style8"/>
    <w:basedOn w:val="Normal"/>
    <w:rsid w:val="00406F48"/>
    <w:pPr>
      <w:spacing w:line="271" w:lineRule="exact"/>
    </w:pPr>
    <w:rPr>
      <w:rFonts w:ascii="CeAtury Gothic" w:hAnsi="CeAtury Gothic" w:cs="CeAtury Gothic"/>
      <w:szCs w:val="20"/>
      <w:lang w:val="es-MX" w:eastAsia="es-MX"/>
    </w:rPr>
  </w:style>
  <w:style w:type="paragraph" w:customStyle="1" w:styleId="Ttulo10">
    <w:name w:val="Título1"/>
    <w:basedOn w:val="Normal"/>
    <w:next w:val="Normal"/>
    <w:rsid w:val="00406F48"/>
    <w:pPr>
      <w:spacing w:after="80"/>
    </w:pPr>
    <w:rPr>
      <w:rFonts w:ascii="CaAibri Light" w:hAnsi="CaAibri Light" w:cs="CaAibri Light"/>
      <w:spacing w:val="-10"/>
      <w:sz w:val="56"/>
      <w:szCs w:val="20"/>
      <w:lang w:val="es-MX" w:eastAsia="es-MX"/>
    </w:rPr>
  </w:style>
  <w:style w:type="paragraph" w:styleId="Subttulo">
    <w:name w:val="Subtitle"/>
    <w:basedOn w:val="Normal"/>
    <w:next w:val="Normal"/>
    <w:link w:val="SubttuloCar"/>
    <w:qFormat/>
    <w:rsid w:val="00406F48"/>
    <w:pPr>
      <w:spacing w:after="160" w:line="259" w:lineRule="atLeast"/>
    </w:pPr>
    <w:rPr>
      <w:rFonts w:ascii="CaAibri" w:hAnsi="CaAibri" w:cs="CaAibri"/>
      <w:color w:val="808080"/>
      <w:spacing w:val="15"/>
      <w:sz w:val="28"/>
      <w:szCs w:val="20"/>
      <w:lang w:val="es-MX" w:eastAsia="es-MX"/>
    </w:rPr>
  </w:style>
  <w:style w:type="character" w:customStyle="1" w:styleId="SubttuloCar">
    <w:name w:val="Subtítulo Car"/>
    <w:link w:val="Subttulo"/>
    <w:rsid w:val="00406F48"/>
    <w:rPr>
      <w:rFonts w:ascii="CaAibri" w:hAnsi="CaAibri" w:cs="CaAibri"/>
      <w:color w:val="808080"/>
      <w:spacing w:val="15"/>
      <w:sz w:val="28"/>
    </w:rPr>
  </w:style>
  <w:style w:type="paragraph" w:styleId="Cita">
    <w:name w:val="Quote"/>
    <w:basedOn w:val="Normal"/>
    <w:next w:val="Normal"/>
    <w:link w:val="CitaCar"/>
    <w:qFormat/>
    <w:rsid w:val="00406F48"/>
    <w:pPr>
      <w:spacing w:before="160" w:after="160" w:line="259" w:lineRule="atLeast"/>
      <w:jc w:val="center"/>
    </w:pPr>
    <w:rPr>
      <w:rFonts w:ascii="CaAibri" w:hAnsi="CaAibri" w:cs="CaAibri"/>
      <w:i/>
      <w:color w:val="000000"/>
      <w:sz w:val="22"/>
      <w:szCs w:val="20"/>
      <w:lang w:val="es-MX" w:eastAsia="es-MX"/>
    </w:rPr>
  </w:style>
  <w:style w:type="character" w:customStyle="1" w:styleId="CitaCar">
    <w:name w:val="Cita Car"/>
    <w:link w:val="Cita"/>
    <w:rsid w:val="00406F48"/>
    <w:rPr>
      <w:rFonts w:ascii="CaAibri" w:hAnsi="CaAibri" w:cs="CaAibri"/>
      <w:i/>
      <w:color w:val="000000"/>
      <w:sz w:val="22"/>
    </w:rPr>
  </w:style>
  <w:style w:type="paragraph" w:styleId="Citadestacada">
    <w:name w:val="Intense Quote"/>
    <w:basedOn w:val="Normal"/>
    <w:next w:val="Normal"/>
    <w:link w:val="CitadestacadaCar"/>
    <w:qFormat/>
    <w:rsid w:val="00406F48"/>
    <w:pPr>
      <w:pBdr>
        <w:top w:val="single" w:sz="6" w:space="10" w:color="00FFFF"/>
        <w:bottom w:val="single" w:sz="6" w:space="10" w:color="00FFFF"/>
      </w:pBdr>
      <w:spacing w:before="360" w:after="360" w:line="259" w:lineRule="atLeast"/>
      <w:ind w:left="864" w:right="864"/>
      <w:jc w:val="center"/>
    </w:pPr>
    <w:rPr>
      <w:rFonts w:ascii="CaAibri" w:hAnsi="CaAibri" w:cs="CaAibri"/>
      <w:i/>
      <w:color w:val="00FFFF"/>
      <w:sz w:val="22"/>
      <w:szCs w:val="20"/>
      <w:lang w:val="es-MX" w:eastAsia="es-MX"/>
    </w:rPr>
  </w:style>
  <w:style w:type="character" w:customStyle="1" w:styleId="CitadestacadaCar">
    <w:name w:val="Cita destacada Car"/>
    <w:link w:val="Citadestacada"/>
    <w:rsid w:val="00406F48"/>
    <w:rPr>
      <w:rFonts w:ascii="CaAibri" w:hAnsi="CaAibri" w:cs="CaAibri"/>
      <w:i/>
      <w:color w:val="00FFFF"/>
      <w:sz w:val="22"/>
    </w:rPr>
  </w:style>
  <w:style w:type="paragraph" w:customStyle="1" w:styleId="annotationsubject">
    <w:name w:val="annotation subject"/>
    <w:basedOn w:val="Textocomentario"/>
    <w:next w:val="Textocomentario"/>
    <w:rsid w:val="00406F48"/>
    <w:pPr>
      <w:spacing w:after="0"/>
    </w:pPr>
    <w:rPr>
      <w:rFonts w:ascii="TiAes New Roman" w:hAnsi="TiAes New Roman" w:cs="TiAes New Roman"/>
      <w:b/>
    </w:rPr>
  </w:style>
  <w:style w:type="paragraph" w:customStyle="1" w:styleId="Bodytext1">
    <w:name w:val="Body text|1"/>
    <w:basedOn w:val="Normal"/>
    <w:rsid w:val="00406F48"/>
    <w:pPr>
      <w:shd w:val="clear" w:color="auto" w:fill="FFFFFF"/>
      <w:spacing w:after="320" w:line="300" w:lineRule="atLeast"/>
    </w:pPr>
    <w:rPr>
      <w:rFonts w:ascii="ArAal" w:hAnsi="ArAal" w:cs="ArAal"/>
      <w:sz w:val="20"/>
      <w:szCs w:val="20"/>
      <w:lang w:val="es-MX" w:eastAsia="es-MX"/>
    </w:rPr>
  </w:style>
  <w:style w:type="paragraph" w:customStyle="1" w:styleId="Tableofcontents1">
    <w:name w:val="Table of contents|1"/>
    <w:basedOn w:val="Normal"/>
    <w:rsid w:val="00406F48"/>
    <w:pPr>
      <w:shd w:val="clear" w:color="auto" w:fill="FFFFFF"/>
      <w:spacing w:after="380"/>
    </w:pPr>
    <w:rPr>
      <w:rFonts w:ascii="ArAal" w:hAnsi="ArAal" w:cs="ArAal"/>
      <w:b/>
      <w:sz w:val="20"/>
      <w:szCs w:val="20"/>
      <w:lang w:val="es-MX" w:eastAsia="es-MX"/>
    </w:rPr>
  </w:style>
  <w:style w:type="paragraph" w:customStyle="1" w:styleId="Footnote1">
    <w:name w:val="Footnote|1"/>
    <w:basedOn w:val="Normal"/>
    <w:rsid w:val="00406F48"/>
    <w:pPr>
      <w:shd w:val="clear" w:color="auto" w:fill="FFFFFF"/>
    </w:pPr>
    <w:rPr>
      <w:rFonts w:ascii="ArAal" w:hAnsi="ArAal" w:cs="ArAal"/>
      <w:sz w:val="15"/>
      <w:szCs w:val="20"/>
      <w:lang w:val="es-MX" w:eastAsia="es-MX"/>
    </w:rPr>
  </w:style>
  <w:style w:type="paragraph" w:customStyle="1" w:styleId="Bodytext20">
    <w:name w:val="Body text|2"/>
    <w:basedOn w:val="Normal"/>
    <w:rsid w:val="00406F48"/>
    <w:pPr>
      <w:shd w:val="clear" w:color="auto" w:fill="FFFFFF"/>
      <w:spacing w:after="300" w:line="317" w:lineRule="atLeast"/>
      <w:ind w:left="740" w:firstLine="20"/>
    </w:pPr>
    <w:rPr>
      <w:rFonts w:ascii="ArAal" w:hAnsi="ArAal" w:cs="ArAal"/>
      <w:sz w:val="17"/>
      <w:szCs w:val="20"/>
      <w:lang w:val="es-MX" w:eastAsia="es-MX"/>
    </w:rPr>
  </w:style>
  <w:style w:type="paragraph" w:customStyle="1" w:styleId="Heading11">
    <w:name w:val="Heading #1|1"/>
    <w:basedOn w:val="Normal"/>
    <w:rsid w:val="00406F48"/>
    <w:pPr>
      <w:shd w:val="clear" w:color="auto" w:fill="FFFFFF"/>
      <w:spacing w:after="540" w:line="293" w:lineRule="atLeast"/>
    </w:pPr>
    <w:rPr>
      <w:rFonts w:ascii="ArAal" w:hAnsi="ArAal" w:cs="ArAal"/>
      <w:b/>
      <w:sz w:val="20"/>
      <w:szCs w:val="20"/>
      <w:lang w:val="es-MX" w:eastAsia="es-MX"/>
    </w:rPr>
  </w:style>
  <w:style w:type="paragraph" w:customStyle="1" w:styleId="Other1">
    <w:name w:val="Other|1"/>
    <w:basedOn w:val="Normal"/>
    <w:rsid w:val="00406F48"/>
    <w:pPr>
      <w:shd w:val="clear" w:color="auto" w:fill="FFFFFF"/>
      <w:spacing w:after="300" w:line="298" w:lineRule="atLeast"/>
    </w:pPr>
    <w:rPr>
      <w:rFonts w:ascii="ArAal" w:hAnsi="ArAal" w:cs="ArAal"/>
      <w:sz w:val="20"/>
      <w:szCs w:val="20"/>
      <w:lang w:val="es-MX" w:eastAsia="es-MX"/>
    </w:rPr>
  </w:style>
  <w:style w:type="paragraph" w:customStyle="1" w:styleId="Estilo">
    <w:name w:val="Estilo"/>
    <w:basedOn w:val="Sinespaciado"/>
    <w:rsid w:val="00406F48"/>
    <w:pPr>
      <w:jc w:val="both"/>
    </w:pPr>
    <w:rPr>
      <w:rFonts w:ascii="ArAal" w:hAnsi="ArAal" w:cs="ArAal"/>
      <w:sz w:val="24"/>
    </w:rPr>
  </w:style>
  <w:style w:type="paragraph" w:customStyle="1" w:styleId="Style20">
    <w:name w:val="Style20"/>
    <w:basedOn w:val="Normal"/>
    <w:rsid w:val="00406F48"/>
    <w:pPr>
      <w:spacing w:line="200" w:lineRule="exact"/>
      <w:jc w:val="both"/>
    </w:pPr>
    <w:rPr>
      <w:rFonts w:ascii="ArAal" w:hAnsi="ArAal" w:cs="ArAal"/>
      <w:szCs w:val="20"/>
      <w:lang w:val="es-MX" w:eastAsia="es-MX"/>
    </w:rPr>
  </w:style>
  <w:style w:type="paragraph" w:customStyle="1" w:styleId="Style58">
    <w:name w:val="Style58"/>
    <w:basedOn w:val="Normal"/>
    <w:rsid w:val="00406F48"/>
    <w:pPr>
      <w:spacing w:line="320" w:lineRule="exact"/>
      <w:jc w:val="both"/>
    </w:pPr>
    <w:rPr>
      <w:rFonts w:ascii="ArAal" w:hAnsi="ArAal" w:cs="ArAal"/>
      <w:szCs w:val="20"/>
      <w:lang w:val="es-MX" w:eastAsia="es-MX"/>
    </w:rPr>
  </w:style>
  <w:style w:type="paragraph" w:customStyle="1" w:styleId="p1">
    <w:name w:val="p1"/>
    <w:basedOn w:val="Normal"/>
    <w:rsid w:val="00406F48"/>
    <w:rPr>
      <w:rFonts w:ascii="CeAtury Gothic" w:hAnsi="CeAtury Gothic" w:cs="CeAtury Gothic"/>
      <w:color w:val="000000"/>
      <w:sz w:val="18"/>
      <w:szCs w:val="20"/>
      <w:lang w:val="es-MX" w:eastAsia="es-MX"/>
    </w:rPr>
  </w:style>
  <w:style w:type="paragraph" w:customStyle="1" w:styleId="p2">
    <w:name w:val="p2"/>
    <w:basedOn w:val="Normal"/>
    <w:rsid w:val="00406F48"/>
    <w:rPr>
      <w:rFonts w:ascii="HeAvetica" w:hAnsi="HeAvetica" w:cs="HeAvetica"/>
      <w:color w:val="0000FF"/>
      <w:sz w:val="15"/>
      <w:szCs w:val="20"/>
      <w:lang w:val="es-MX" w:eastAsia="es-MX"/>
    </w:rPr>
  </w:style>
  <w:style w:type="paragraph" w:customStyle="1" w:styleId="SinespaciadoCar">
    <w:name w:val="Sin espaciado Car"/>
    <w:rsid w:val="00406F48"/>
    <w:rPr>
      <w:rFonts w:ascii="TiAes New Roman" w:hAnsi="TiAes New Roman" w:cs="TiAes New Roman"/>
      <w:sz w:val="24"/>
      <w:lang w:val="es-ES"/>
    </w:rPr>
  </w:style>
  <w:style w:type="paragraph" w:customStyle="1" w:styleId="p3">
    <w:name w:val="p3"/>
    <w:basedOn w:val="Normal"/>
    <w:rsid w:val="00406F48"/>
    <w:rPr>
      <w:rFonts w:ascii="HeAvetica" w:hAnsi="HeAvetica" w:cs="HeAvetica"/>
      <w:color w:val="000000"/>
      <w:sz w:val="18"/>
      <w:szCs w:val="20"/>
      <w:lang w:val="es-MX" w:eastAsia="es-MX"/>
    </w:rPr>
  </w:style>
  <w:style w:type="paragraph" w:customStyle="1" w:styleId="p4">
    <w:name w:val="p4"/>
    <w:basedOn w:val="Normal"/>
    <w:rsid w:val="00406F48"/>
    <w:rPr>
      <w:rFonts w:ascii="HeAvetica" w:hAnsi="HeAvetica" w:cs="HeAvetica"/>
      <w:color w:val="000000"/>
      <w:sz w:val="18"/>
      <w:szCs w:val="20"/>
      <w:lang w:val="es-MX" w:eastAsia="es-MX"/>
    </w:rPr>
  </w:style>
  <w:style w:type="paragraph" w:customStyle="1" w:styleId="p5">
    <w:name w:val="p5"/>
    <w:basedOn w:val="Normal"/>
    <w:rsid w:val="00406F48"/>
    <w:rPr>
      <w:rFonts w:ascii="HeAvetica" w:hAnsi="HeAvetica" w:cs="HeAvetica"/>
      <w:color w:val="000000"/>
      <w:sz w:val="18"/>
      <w:szCs w:val="20"/>
      <w:lang w:val="es-MX" w:eastAsia="es-MX"/>
    </w:rPr>
  </w:style>
  <w:style w:type="paragraph" w:customStyle="1" w:styleId="p6">
    <w:name w:val="p6"/>
    <w:basedOn w:val="Normal"/>
    <w:rsid w:val="00406F48"/>
    <w:rPr>
      <w:rFonts w:ascii="HeAvetica" w:hAnsi="HeAvetica" w:cs="HeAvetica"/>
      <w:color w:val="000000"/>
      <w:sz w:val="17"/>
      <w:szCs w:val="20"/>
      <w:lang w:val="es-MX" w:eastAsia="es-MX"/>
    </w:rPr>
  </w:style>
  <w:style w:type="paragraph" w:customStyle="1" w:styleId="p7">
    <w:name w:val="p7"/>
    <w:basedOn w:val="Normal"/>
    <w:rsid w:val="00406F48"/>
    <w:rPr>
      <w:rFonts w:ascii="HeAvetica" w:hAnsi="HeAvetica" w:cs="HeAvetica"/>
      <w:color w:val="000000"/>
      <w:sz w:val="14"/>
      <w:szCs w:val="20"/>
      <w:lang w:val="es-MX" w:eastAsia="es-MX"/>
    </w:rPr>
  </w:style>
  <w:style w:type="paragraph" w:customStyle="1" w:styleId="p8">
    <w:name w:val="p8"/>
    <w:basedOn w:val="Normal"/>
    <w:rsid w:val="00406F48"/>
    <w:rPr>
      <w:rFonts w:ascii="HeAvetica" w:hAnsi="HeAvetica" w:cs="HeAvetica"/>
      <w:color w:val="000000"/>
      <w:sz w:val="17"/>
      <w:szCs w:val="20"/>
      <w:lang w:val="es-MX" w:eastAsia="es-MX"/>
    </w:rPr>
  </w:style>
  <w:style w:type="paragraph" w:customStyle="1" w:styleId="p9">
    <w:name w:val="p9"/>
    <w:basedOn w:val="Normal"/>
    <w:rsid w:val="00406F48"/>
    <w:rPr>
      <w:rFonts w:ascii="HeAvetica" w:hAnsi="HeAvetica" w:cs="HeAvetica"/>
      <w:color w:val="000000"/>
      <w:sz w:val="15"/>
      <w:szCs w:val="20"/>
      <w:lang w:val="es-MX" w:eastAsia="es-MX"/>
    </w:rPr>
  </w:style>
  <w:style w:type="paragraph" w:customStyle="1" w:styleId="p10">
    <w:name w:val="p10"/>
    <w:basedOn w:val="Normal"/>
    <w:rsid w:val="00406F48"/>
    <w:rPr>
      <w:rFonts w:ascii="HeAvetica" w:hAnsi="HeAvetica" w:cs="HeAvetica"/>
      <w:color w:val="000000"/>
      <w:sz w:val="17"/>
      <w:szCs w:val="20"/>
      <w:lang w:val="es-MX" w:eastAsia="es-MX"/>
    </w:rPr>
  </w:style>
  <w:style w:type="paragraph" w:customStyle="1" w:styleId="p11">
    <w:name w:val="p11"/>
    <w:basedOn w:val="Normal"/>
    <w:rsid w:val="00406F48"/>
    <w:rPr>
      <w:rFonts w:ascii="HeAvetica" w:hAnsi="HeAvetica" w:cs="HeAvetica"/>
      <w:color w:val="000000"/>
      <w:sz w:val="17"/>
      <w:szCs w:val="20"/>
      <w:lang w:val="es-MX" w:eastAsia="es-MX"/>
    </w:rPr>
  </w:style>
  <w:style w:type="paragraph" w:customStyle="1" w:styleId="p12">
    <w:name w:val="p12"/>
    <w:basedOn w:val="Normal"/>
    <w:rsid w:val="00406F48"/>
    <w:rPr>
      <w:rFonts w:ascii="HeAvetica" w:hAnsi="HeAvetica" w:cs="HeAvetica"/>
      <w:color w:val="000000"/>
      <w:sz w:val="14"/>
      <w:szCs w:val="20"/>
      <w:lang w:val="es-MX" w:eastAsia="es-MX"/>
    </w:rPr>
  </w:style>
  <w:style w:type="paragraph" w:customStyle="1" w:styleId="p13">
    <w:name w:val="p13"/>
    <w:basedOn w:val="Normal"/>
    <w:rsid w:val="00406F48"/>
    <w:rPr>
      <w:rFonts w:ascii="HeAvetica" w:hAnsi="HeAvetica" w:cs="HeAvetica"/>
      <w:color w:val="000000"/>
      <w:sz w:val="17"/>
      <w:szCs w:val="20"/>
      <w:lang w:val="es-MX" w:eastAsia="es-MX"/>
    </w:rPr>
  </w:style>
  <w:style w:type="paragraph" w:customStyle="1" w:styleId="p14">
    <w:name w:val="p14"/>
    <w:basedOn w:val="Normal"/>
    <w:rsid w:val="00406F48"/>
    <w:rPr>
      <w:rFonts w:ascii="HeAvetica" w:hAnsi="HeAvetica" w:cs="HeAvetica"/>
      <w:color w:val="000000"/>
      <w:sz w:val="18"/>
      <w:szCs w:val="20"/>
      <w:lang w:val="es-MX" w:eastAsia="es-MX"/>
    </w:rPr>
  </w:style>
  <w:style w:type="paragraph" w:customStyle="1" w:styleId="p15">
    <w:name w:val="p15"/>
    <w:basedOn w:val="Normal"/>
    <w:rsid w:val="00406F48"/>
    <w:rPr>
      <w:rFonts w:ascii="HeAvetica" w:hAnsi="HeAvetica" w:cs="HeAvetica"/>
      <w:color w:val="000000"/>
      <w:sz w:val="18"/>
      <w:szCs w:val="20"/>
      <w:lang w:val="es-MX" w:eastAsia="es-MX"/>
    </w:rPr>
  </w:style>
  <w:style w:type="paragraph" w:customStyle="1" w:styleId="p16">
    <w:name w:val="p16"/>
    <w:basedOn w:val="Normal"/>
    <w:rsid w:val="00406F48"/>
    <w:rPr>
      <w:rFonts w:ascii="HeAvetica" w:hAnsi="HeAvetica" w:cs="HeAvetica"/>
      <w:color w:val="000000"/>
      <w:sz w:val="15"/>
      <w:szCs w:val="20"/>
      <w:lang w:val="es-MX" w:eastAsia="es-MX"/>
    </w:rPr>
  </w:style>
  <w:style w:type="paragraph" w:customStyle="1" w:styleId="Sumario">
    <w:name w:val="Sumario"/>
    <w:basedOn w:val="Normal"/>
    <w:rsid w:val="00E44F83"/>
    <w:pPr>
      <w:tabs>
        <w:tab w:val="right" w:leader="dot" w:pos="8107"/>
        <w:tab w:val="right" w:pos="8640"/>
      </w:tabs>
      <w:spacing w:line="260" w:lineRule="exact"/>
      <w:ind w:left="274" w:right="749"/>
      <w:jc w:val="both"/>
    </w:pPr>
    <w:rPr>
      <w:rFonts w:ascii="Arial" w:hAnsi="Arial"/>
      <w:sz w:val="18"/>
      <w:szCs w:val="18"/>
    </w:rPr>
  </w:style>
  <w:style w:type="paragraph" w:customStyle="1" w:styleId="Secreta">
    <w:name w:val="Secreta"/>
    <w:basedOn w:val="Normal"/>
    <w:autoRedefine/>
    <w:rsid w:val="00E44F83"/>
    <w:pPr>
      <w:tabs>
        <w:tab w:val="right" w:leader="dot" w:pos="8100"/>
        <w:tab w:val="right" w:pos="8640"/>
      </w:tabs>
      <w:spacing w:line="334" w:lineRule="exact"/>
      <w:ind w:left="274" w:right="749"/>
      <w:jc w:val="both"/>
    </w:pPr>
    <w:rPr>
      <w:b/>
      <w:sz w:val="20"/>
      <w:szCs w:val="20"/>
      <w:u w:val="single"/>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gutierrez\Desktop\MODE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MODELO.dot</Template>
  <TotalTime>4</TotalTime>
  <Pages>29</Pages>
  <Words>15863</Words>
  <Characters>84448</Characters>
  <Application>Microsoft Office Word</Application>
  <DocSecurity>0</DocSecurity>
  <Lines>703</Lines>
  <Paragraphs>200</Paragraphs>
  <ScaleCrop>false</ScaleCrop>
  <HeadingPairs>
    <vt:vector size="2" baseType="variant">
      <vt:variant>
        <vt:lpstr>Título</vt:lpstr>
      </vt:variant>
      <vt:variant>
        <vt:i4>1</vt:i4>
      </vt:variant>
    </vt:vector>
  </HeadingPairs>
  <TitlesOfParts>
    <vt:vector size="1" baseType="lpstr">
      <vt:lpstr> </vt:lpstr>
    </vt:vector>
  </TitlesOfParts>
  <Company>Diario Oficial de la Federación</Company>
  <LinksUpToDate>false</LinksUpToDate>
  <CharactersWithSpaces>100111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DOF</dc:creator>
  <cp:keywords/>
  <dc:description/>
  <cp:lastModifiedBy>C.P.C. Juan Antonio Zapata Zapata</cp:lastModifiedBy>
  <cp:revision>2</cp:revision>
  <cp:lastPrinted>2025-10-24T01:00:00Z</cp:lastPrinted>
  <dcterms:created xsi:type="dcterms:W3CDTF">2025-11-19T07:04:00Z</dcterms:created>
  <dcterms:modified xsi:type="dcterms:W3CDTF">2025-11-19T07:04:00Z</dcterms:modified>
</cp:coreProperties>
</file>