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31729" w14:textId="77777777" w:rsidR="00BE2920" w:rsidRPr="00441E98" w:rsidRDefault="00BE2920" w:rsidP="00BE2920">
      <w:pPr>
        <w:pStyle w:val="CABEZA"/>
        <w:pBdr>
          <w:bottom w:val="single" w:sz="4" w:space="1" w:color="auto"/>
        </w:pBdr>
        <w:ind w:left="2088" w:right="2088"/>
        <w:rPr>
          <w:rFonts w:cs="Times New Roman"/>
        </w:rPr>
      </w:pPr>
      <w:r w:rsidRPr="00441E98">
        <w:rPr>
          <w:rFonts w:cs="Times New Roman"/>
        </w:rPr>
        <w:t>PODER EJECUTIVO</w:t>
      </w:r>
    </w:p>
    <w:p w14:paraId="722C4F64" w14:textId="77777777" w:rsidR="00BE2920" w:rsidRPr="00925A56" w:rsidRDefault="00BE2920" w:rsidP="00BE2920">
      <w:pPr>
        <w:pStyle w:val="CABEZA"/>
      </w:pPr>
      <w:r w:rsidRPr="00925A56">
        <w:t>PRESIDENCIA</w:t>
      </w:r>
      <w:r>
        <w:t xml:space="preserve"> </w:t>
      </w:r>
      <w:r w:rsidRPr="00925A56">
        <w:t>DE</w:t>
      </w:r>
      <w:r>
        <w:t xml:space="preserve"> </w:t>
      </w:r>
      <w:r w:rsidRPr="00925A56">
        <w:t>LA</w:t>
      </w:r>
      <w:r>
        <w:t xml:space="preserve"> </w:t>
      </w:r>
      <w:r w:rsidRPr="00925A56">
        <w:t>REPUBLICA</w:t>
      </w:r>
    </w:p>
    <w:p w14:paraId="6C8532CF" w14:textId="57F5E868" w:rsidR="00173E96" w:rsidRPr="00181761" w:rsidRDefault="00173E96" w:rsidP="00173E96">
      <w:pPr>
        <w:pStyle w:val="Texto"/>
        <w:spacing w:after="78"/>
        <w:rPr>
          <w:lang w:val="es-ES_tradnl"/>
        </w:rPr>
      </w:pPr>
      <w:r>
        <w:t>.</w:t>
      </w:r>
    </w:p>
    <w:p w14:paraId="4CFB2CDA" w14:textId="77777777" w:rsidR="00EC73DA" w:rsidRPr="00441E98" w:rsidRDefault="00EC73DA" w:rsidP="00EC73DA">
      <w:pPr>
        <w:pStyle w:val="Titulo1"/>
        <w:rPr>
          <w:rFonts w:cs="Times New Roman"/>
        </w:rPr>
      </w:pPr>
      <w:r w:rsidRPr="00441E98">
        <w:rPr>
          <w:rFonts w:cs="Times New Roman"/>
        </w:rPr>
        <w:t>DECRETO por el que se reforma el artículo 141 del Código Fiscal de la Federación.</w:t>
      </w:r>
    </w:p>
    <w:p w14:paraId="5AF4988F" w14:textId="77777777" w:rsidR="00EC73DA" w:rsidRPr="00441E98" w:rsidRDefault="00EC73DA">
      <w:pPr>
        <w:pStyle w:val="Titulo2"/>
      </w:pPr>
      <w:r w:rsidRPr="00441E98">
        <w:t>Al margen un sello con el Escudo Nacional, que dice: Estados Unidos Mexicanos.- Presidencia</w:t>
      </w:r>
      <w:r w:rsidR="00441E98" w:rsidRPr="00441E98">
        <w:t xml:space="preserve"> </w:t>
      </w:r>
      <w:r w:rsidRPr="00441E98">
        <w:t>de la República.</w:t>
      </w:r>
    </w:p>
    <w:p w14:paraId="748D9F55" w14:textId="77777777" w:rsidR="00EC73DA" w:rsidRPr="00EC73DA" w:rsidRDefault="00EC73DA" w:rsidP="00173E96">
      <w:pPr>
        <w:pStyle w:val="Texto"/>
        <w:spacing w:after="94" w:line="234" w:lineRule="exact"/>
        <w:rPr>
          <w:lang w:val="es-ES_tradnl"/>
        </w:rPr>
      </w:pPr>
      <w:r w:rsidRPr="00EC73DA">
        <w:rPr>
          <w:b/>
          <w:lang w:val="es-ES_tradnl"/>
        </w:rPr>
        <w:t xml:space="preserve">CLAUDIA </w:t>
      </w:r>
      <w:proofErr w:type="spellStart"/>
      <w:r w:rsidRPr="00EC73DA">
        <w:rPr>
          <w:b/>
          <w:lang w:val="es-ES_tradnl"/>
        </w:rPr>
        <w:t>SHEINBAUM</w:t>
      </w:r>
      <w:proofErr w:type="spellEnd"/>
      <w:r w:rsidRPr="00EC73DA">
        <w:rPr>
          <w:b/>
          <w:lang w:val="es-ES_tradnl"/>
        </w:rPr>
        <w:t xml:space="preserve"> PARDO</w:t>
      </w:r>
      <w:r w:rsidRPr="00EC73DA">
        <w:rPr>
          <w:lang w:val="es-ES_tradnl"/>
        </w:rPr>
        <w:t>, Presidenta de los Estados Unidos Mexicanos, a sus habitantes sabed:</w:t>
      </w:r>
    </w:p>
    <w:p w14:paraId="7826639B" w14:textId="77777777" w:rsidR="00EC73DA" w:rsidRPr="00EC73DA" w:rsidRDefault="00EC73DA" w:rsidP="00173E96">
      <w:pPr>
        <w:pStyle w:val="Texto"/>
        <w:spacing w:after="94" w:line="234" w:lineRule="exact"/>
        <w:rPr>
          <w:lang w:val="es-ES_tradnl"/>
        </w:rPr>
      </w:pPr>
      <w:r w:rsidRPr="00EC73DA">
        <w:rPr>
          <w:lang w:val="es-ES_tradnl"/>
        </w:rPr>
        <w:t>Que el Honorable Congreso de la Unión, se ha servido dirigirme el siguiente</w:t>
      </w:r>
    </w:p>
    <w:p w14:paraId="73C82884" w14:textId="77777777" w:rsidR="00EC73DA" w:rsidRPr="00EC73DA" w:rsidRDefault="00EC73DA" w:rsidP="00173E96">
      <w:pPr>
        <w:pStyle w:val="ANOTACION"/>
        <w:spacing w:after="94" w:line="234" w:lineRule="exact"/>
      </w:pPr>
      <w:r w:rsidRPr="00EC73DA">
        <w:t>DECRETO</w:t>
      </w:r>
    </w:p>
    <w:p w14:paraId="60C74FDB" w14:textId="77777777" w:rsidR="00EC73DA" w:rsidRPr="00EC73DA" w:rsidRDefault="00EC73DA" w:rsidP="00173E96">
      <w:pPr>
        <w:pStyle w:val="Texto"/>
        <w:spacing w:after="94" w:line="234" w:lineRule="exact"/>
        <w:rPr>
          <w:sz w:val="16"/>
          <w:szCs w:val="16"/>
        </w:rPr>
      </w:pPr>
      <w:r w:rsidRPr="00EC73DA">
        <w:rPr>
          <w:b/>
          <w:lang w:val="es-ES_tradnl"/>
        </w:rPr>
        <w:t>"</w:t>
      </w:r>
      <w:r w:rsidRPr="00EC73DA">
        <w:rPr>
          <w:sz w:val="16"/>
          <w:szCs w:val="16"/>
          <w:lang w:val="es-ES_tradnl"/>
        </w:rPr>
        <w:t xml:space="preserve">EL CONGRESO GENERAL DE LOS ESTADOS UNIDOS MEXICANOS, </w:t>
      </w:r>
      <w:r w:rsidRPr="00EC73DA">
        <w:rPr>
          <w:sz w:val="16"/>
          <w:szCs w:val="16"/>
        </w:rPr>
        <w:t>DECRETA:</w:t>
      </w:r>
    </w:p>
    <w:p w14:paraId="594F60CB" w14:textId="77777777" w:rsidR="00EC73DA" w:rsidRPr="00EC73DA" w:rsidRDefault="00EC73DA" w:rsidP="00173E96">
      <w:pPr>
        <w:pStyle w:val="Texto"/>
        <w:spacing w:after="94" w:line="234" w:lineRule="exact"/>
        <w:rPr>
          <w:b/>
          <w:sz w:val="16"/>
          <w:lang w:val="es-ES_tradnl"/>
        </w:rPr>
      </w:pPr>
      <w:r w:rsidRPr="00EC73DA">
        <w:rPr>
          <w:b/>
          <w:sz w:val="16"/>
          <w:lang w:val="es-ES_tradnl"/>
        </w:rPr>
        <w:t>SE REFORMA EL ARTÍCULO 141 DEL CÓDIGO FISCAL DE LA FEDERACIÓN</w:t>
      </w:r>
    </w:p>
    <w:p w14:paraId="55413C96" w14:textId="77777777" w:rsidR="00EC73DA" w:rsidRPr="00EC73DA" w:rsidRDefault="00EC73DA" w:rsidP="00173E96">
      <w:pPr>
        <w:pStyle w:val="Texto"/>
        <w:spacing w:after="94" w:line="234" w:lineRule="exact"/>
        <w:rPr>
          <w:b/>
          <w:lang w:val="es-ES_tradnl"/>
        </w:rPr>
      </w:pPr>
      <w:r w:rsidRPr="00EC73DA">
        <w:rPr>
          <w:b/>
          <w:lang w:val="es-ES_tradnl"/>
        </w:rPr>
        <w:t xml:space="preserve">Artículo Único.- </w:t>
      </w:r>
      <w:r w:rsidRPr="00EC73DA">
        <w:rPr>
          <w:lang w:val="es-ES_tradnl"/>
        </w:rPr>
        <w:t>Se</w:t>
      </w:r>
      <w:r w:rsidRPr="00EC73DA">
        <w:rPr>
          <w:b/>
          <w:lang w:val="es-ES_tradnl"/>
        </w:rPr>
        <w:t xml:space="preserve"> </w:t>
      </w:r>
      <w:r w:rsidRPr="00EC73DA">
        <w:rPr>
          <w:lang w:val="es-ES_tradnl"/>
        </w:rPr>
        <w:t>reforma</w:t>
      </w:r>
      <w:r w:rsidRPr="00EC73DA">
        <w:rPr>
          <w:b/>
          <w:lang w:val="es-ES_tradnl"/>
        </w:rPr>
        <w:t xml:space="preserve"> </w:t>
      </w:r>
      <w:r w:rsidRPr="00EC73DA">
        <w:rPr>
          <w:lang w:val="es-ES_tradnl"/>
        </w:rPr>
        <w:t>el artículo 141, párrafos primero y segundo, del Código Fiscal de la Federación, para quedar como sigue:</w:t>
      </w:r>
    </w:p>
    <w:p w14:paraId="42BE3576" w14:textId="77777777" w:rsidR="00EC73DA" w:rsidRPr="00EC73DA" w:rsidRDefault="00EC73DA" w:rsidP="00173E96">
      <w:pPr>
        <w:pStyle w:val="Texto"/>
        <w:spacing w:after="94" w:line="234" w:lineRule="exact"/>
        <w:rPr>
          <w:lang w:val="es-ES_tradnl"/>
        </w:rPr>
      </w:pPr>
      <w:r w:rsidRPr="00EC73DA">
        <w:rPr>
          <w:b/>
          <w:lang w:val="es-ES_tradnl"/>
        </w:rPr>
        <w:t>Artículo 141.</w:t>
      </w:r>
      <w:r w:rsidRPr="00EC73DA">
        <w:rPr>
          <w:lang w:val="es-ES_tradnl"/>
        </w:rPr>
        <w:t xml:space="preserve"> Las personas contribuyentes podrán garantizar el interés fiscal, cuando se actualice alguno de los supuestos establecidos en los artículos 74 y 142 de este Código, en alguna de las formas siguientes:</w:t>
      </w:r>
    </w:p>
    <w:p w14:paraId="1615CA15" w14:textId="77777777" w:rsidR="00EC73DA" w:rsidRPr="00EC73DA" w:rsidRDefault="00EC73DA" w:rsidP="00173E96">
      <w:pPr>
        <w:pStyle w:val="Texto"/>
        <w:spacing w:after="94" w:line="234" w:lineRule="exact"/>
        <w:rPr>
          <w:lang w:val="es-ES_tradnl"/>
        </w:rPr>
      </w:pPr>
      <w:r w:rsidRPr="00EC73DA">
        <w:rPr>
          <w:b/>
          <w:lang w:val="es-ES_tradnl"/>
        </w:rPr>
        <w:t>I.</w:t>
      </w:r>
      <w:r w:rsidRPr="00EC73DA">
        <w:rPr>
          <w:lang w:val="es-ES_tradnl"/>
        </w:rPr>
        <w:t xml:space="preserve"> a </w:t>
      </w:r>
      <w:r w:rsidRPr="00EC73DA">
        <w:rPr>
          <w:b/>
          <w:lang w:val="es-ES_tradnl"/>
        </w:rPr>
        <w:t>VI.</w:t>
      </w:r>
      <w:r w:rsidRPr="00EC73DA">
        <w:rPr>
          <w:lang w:val="es-ES_tradnl"/>
        </w:rPr>
        <w:t xml:space="preserve"> </w:t>
      </w:r>
      <w:r w:rsidRPr="00EC73DA">
        <w:rPr>
          <w:b/>
          <w:lang w:val="es-ES_tradnl"/>
        </w:rPr>
        <w:t>...</w:t>
      </w:r>
    </w:p>
    <w:p w14:paraId="5CF655C7" w14:textId="77777777" w:rsidR="00EC73DA" w:rsidRPr="00EC73DA" w:rsidRDefault="00EC73DA" w:rsidP="00173E96">
      <w:pPr>
        <w:pStyle w:val="Texto"/>
        <w:spacing w:after="94" w:line="234" w:lineRule="exact"/>
        <w:rPr>
          <w:lang w:val="es-ES_tradnl"/>
        </w:rPr>
      </w:pPr>
      <w:r w:rsidRPr="00EC73DA">
        <w:rPr>
          <w:lang w:val="es-ES_tradnl"/>
        </w:rPr>
        <w:t>La garantía deberá comprender, además de las contribuciones adeudadas actualizadas, los accesorios causados, así como de los que se causen en los doce meses siguientes a su otorgamiento. Al terminar este periodo y en tanto no se cubra el crédito, deberá actualizarse su importe cada año y ampliarse la garantía para que cubra el crédito actualizado y el importe de los recargos, incluso los correspondientes a los doce meses siguientes.</w:t>
      </w:r>
    </w:p>
    <w:p w14:paraId="71459E70" w14:textId="77777777" w:rsidR="00EC73DA" w:rsidRPr="00EC73DA" w:rsidRDefault="00EC73DA" w:rsidP="00173E96">
      <w:pPr>
        <w:pStyle w:val="Texto"/>
        <w:spacing w:after="94" w:line="234" w:lineRule="exact"/>
        <w:rPr>
          <w:b/>
          <w:lang w:val="es-ES_tradnl"/>
        </w:rPr>
      </w:pPr>
      <w:r w:rsidRPr="00EC73DA">
        <w:rPr>
          <w:b/>
          <w:lang w:val="es-ES_tradnl"/>
        </w:rPr>
        <w:t>...</w:t>
      </w:r>
    </w:p>
    <w:p w14:paraId="16DC2527" w14:textId="77777777" w:rsidR="00EC73DA" w:rsidRPr="00EC73DA" w:rsidRDefault="00EC73DA" w:rsidP="00173E96">
      <w:pPr>
        <w:pStyle w:val="Texto"/>
        <w:spacing w:after="94" w:line="234" w:lineRule="exact"/>
        <w:rPr>
          <w:b/>
          <w:lang w:val="es-ES_tradnl"/>
        </w:rPr>
      </w:pPr>
      <w:r w:rsidRPr="00EC73DA">
        <w:rPr>
          <w:b/>
          <w:lang w:val="es-ES_tradnl"/>
        </w:rPr>
        <w:t>...</w:t>
      </w:r>
    </w:p>
    <w:p w14:paraId="168A0364" w14:textId="77777777" w:rsidR="00EC73DA" w:rsidRPr="00EC73DA" w:rsidRDefault="00EC73DA" w:rsidP="00173E96">
      <w:pPr>
        <w:pStyle w:val="Texto"/>
        <w:spacing w:after="94" w:line="234" w:lineRule="exact"/>
        <w:rPr>
          <w:b/>
          <w:lang w:val="es-ES_tradnl"/>
        </w:rPr>
      </w:pPr>
      <w:r w:rsidRPr="00EC73DA">
        <w:rPr>
          <w:b/>
          <w:lang w:val="es-ES_tradnl"/>
        </w:rPr>
        <w:t>...</w:t>
      </w:r>
    </w:p>
    <w:p w14:paraId="47B0CBF9" w14:textId="77777777" w:rsidR="00EC73DA" w:rsidRPr="00EC73DA" w:rsidRDefault="00EC73DA" w:rsidP="00173E96">
      <w:pPr>
        <w:pStyle w:val="Texto"/>
        <w:spacing w:after="94" w:line="234" w:lineRule="exact"/>
        <w:rPr>
          <w:b/>
          <w:lang w:val="es-ES_tradnl"/>
        </w:rPr>
      </w:pPr>
      <w:r w:rsidRPr="00EC73DA">
        <w:rPr>
          <w:b/>
          <w:lang w:val="es-ES_tradnl"/>
        </w:rPr>
        <w:t>...</w:t>
      </w:r>
    </w:p>
    <w:p w14:paraId="648DF595" w14:textId="77777777" w:rsidR="00EC73DA" w:rsidRPr="00EC73DA" w:rsidRDefault="00EC73DA" w:rsidP="00173E96">
      <w:pPr>
        <w:pStyle w:val="Texto"/>
        <w:spacing w:after="94" w:line="234" w:lineRule="exact"/>
        <w:rPr>
          <w:b/>
          <w:lang w:val="es-ES_tradnl"/>
        </w:rPr>
      </w:pPr>
      <w:r w:rsidRPr="00EC73DA">
        <w:rPr>
          <w:b/>
          <w:lang w:val="es-ES_tradnl"/>
        </w:rPr>
        <w:t>...</w:t>
      </w:r>
    </w:p>
    <w:p w14:paraId="35134513" w14:textId="77777777" w:rsidR="00EC73DA" w:rsidRPr="00EC73DA" w:rsidRDefault="00EC73DA" w:rsidP="00173E96">
      <w:pPr>
        <w:pStyle w:val="Texto"/>
        <w:spacing w:after="94" w:line="234" w:lineRule="exact"/>
        <w:rPr>
          <w:b/>
          <w:lang w:val="es-ES_tradnl"/>
        </w:rPr>
      </w:pPr>
      <w:r w:rsidRPr="00EC73DA">
        <w:rPr>
          <w:b/>
          <w:lang w:val="es-ES_tradnl"/>
        </w:rPr>
        <w:t>...</w:t>
      </w:r>
    </w:p>
    <w:p w14:paraId="3F4DAB9D" w14:textId="77777777" w:rsidR="00EC73DA" w:rsidRPr="00EC73DA" w:rsidRDefault="00EC73DA" w:rsidP="00173E96">
      <w:pPr>
        <w:pStyle w:val="Texto"/>
        <w:spacing w:after="94" w:line="234" w:lineRule="exact"/>
        <w:rPr>
          <w:b/>
          <w:lang w:val="es-ES_tradnl"/>
        </w:rPr>
      </w:pPr>
      <w:r w:rsidRPr="00EC73DA">
        <w:rPr>
          <w:b/>
          <w:lang w:val="es-ES_tradnl"/>
        </w:rPr>
        <w:t>...</w:t>
      </w:r>
    </w:p>
    <w:p w14:paraId="21BD8B57" w14:textId="77777777" w:rsidR="00EC73DA" w:rsidRPr="00EC73DA" w:rsidRDefault="00EC73DA" w:rsidP="00173E96">
      <w:pPr>
        <w:pStyle w:val="ANOTACION"/>
        <w:spacing w:after="94" w:line="234" w:lineRule="exact"/>
      </w:pPr>
      <w:r w:rsidRPr="00EC73DA">
        <w:t>Transitorios</w:t>
      </w:r>
    </w:p>
    <w:p w14:paraId="7F975242" w14:textId="77777777" w:rsidR="00EC73DA" w:rsidRPr="00EC73DA" w:rsidRDefault="00EC73DA" w:rsidP="00173E96">
      <w:pPr>
        <w:pStyle w:val="Texto"/>
        <w:spacing w:after="94" w:line="234" w:lineRule="exact"/>
        <w:rPr>
          <w:lang w:val="es-ES_tradnl"/>
        </w:rPr>
      </w:pPr>
      <w:r w:rsidRPr="00EC73DA">
        <w:rPr>
          <w:b/>
          <w:lang w:val="es-ES_tradnl"/>
        </w:rPr>
        <w:t>Primero.-</w:t>
      </w:r>
      <w:r w:rsidRPr="00EC73DA">
        <w:rPr>
          <w:lang w:val="es-ES_tradnl"/>
        </w:rPr>
        <w:t xml:space="preserve"> El presente Decreto entrará en vigor al día siguiente de su publicación en el Diario Oficial</w:t>
      </w:r>
      <w:r w:rsidR="006858CB">
        <w:rPr>
          <w:lang w:val="es-ES_tradnl"/>
        </w:rPr>
        <w:t xml:space="preserve"> </w:t>
      </w:r>
      <w:r w:rsidRPr="00EC73DA">
        <w:rPr>
          <w:lang w:val="es-ES_tradnl"/>
        </w:rPr>
        <w:t>de la Federación.</w:t>
      </w:r>
    </w:p>
    <w:p w14:paraId="6B3B9D05" w14:textId="77777777" w:rsidR="00EC73DA" w:rsidRPr="00EC73DA" w:rsidRDefault="00EC73DA" w:rsidP="00173E96">
      <w:pPr>
        <w:pStyle w:val="Texto"/>
        <w:spacing w:after="94" w:line="234" w:lineRule="exact"/>
        <w:rPr>
          <w:lang w:val="es-ES_tradnl"/>
        </w:rPr>
      </w:pPr>
      <w:r w:rsidRPr="00EC73DA">
        <w:rPr>
          <w:b/>
          <w:lang w:val="es-ES_tradnl"/>
        </w:rPr>
        <w:t>Segundo.-</w:t>
      </w:r>
      <w:r w:rsidRPr="00EC73DA">
        <w:rPr>
          <w:lang w:val="es-ES_tradnl"/>
        </w:rPr>
        <w:t xml:space="preserve"> Los procedimientos de garantía del interés fiscal iniciados entre el 1 de enero de 2026 y la entrada en vigor del presente Decreto, así como las garantías constituidas durante dicho periodo conforme al orden establecido en el artículo 141 vigente en el citado periodo, se podrán sujetar a lo establecido en dicho artículo en su texto reformado mediante el presente Decreto, siempre que la persona contribuyente lo solicite expresamente ante la autoridad exactora dentro de los treinta días naturales siguientes a la entrada en vigor de este Decreto. En el caso de garantías ya constituidas, la sustitución no interrumpirá la suspensión del procedimiento administrativo de ejecución ni generará requerimiento adicional. La autoridad exactora resolverá la solicitud en un plazo no mayor a veinte días hábiles. Los actos ya consumados y no impugnados al momento de la solicitud conservarán sus efectos.</w:t>
      </w:r>
    </w:p>
    <w:p w14:paraId="6903A9FF" w14:textId="77777777" w:rsidR="00EC73DA" w:rsidRPr="00EC73DA" w:rsidRDefault="00EC73DA" w:rsidP="00173E96">
      <w:pPr>
        <w:pStyle w:val="Texto"/>
        <w:spacing w:after="94" w:line="234" w:lineRule="exact"/>
        <w:rPr>
          <w:lang w:val="es-ES_tradnl"/>
        </w:rPr>
      </w:pPr>
      <w:r w:rsidRPr="00EC73DA">
        <w:rPr>
          <w:b/>
          <w:lang w:val="es-ES_tradnl"/>
        </w:rPr>
        <w:t>Tercero.-</w:t>
      </w:r>
      <w:r w:rsidRPr="00EC73DA">
        <w:rPr>
          <w:lang w:val="es-ES_tradnl"/>
        </w:rPr>
        <w:t xml:space="preserve"> Las erogaciones que se generen con motivo de la entrada en vigor del presente Decreto se cubrirán con cargo a los presupuestos aprobados a los ejecutores de gasto que intervienen en el mismo, sin que se autoricen ampliaciones liquidas a dichos presupuestos.</w:t>
      </w:r>
    </w:p>
    <w:p w14:paraId="4C9D8C1B" w14:textId="77777777" w:rsidR="00EC73DA" w:rsidRPr="00EC73DA" w:rsidRDefault="00EC73DA" w:rsidP="00173E96">
      <w:pPr>
        <w:pStyle w:val="Texto"/>
        <w:spacing w:after="94" w:line="234" w:lineRule="exact"/>
        <w:rPr>
          <w:lang w:val="es-ES_tradnl"/>
        </w:rPr>
      </w:pPr>
      <w:r w:rsidRPr="00EC73DA">
        <w:rPr>
          <w:b/>
          <w:lang w:val="es-ES_tradnl"/>
        </w:rPr>
        <w:t>Ciudad de México, a 7 de abril de 2026</w:t>
      </w:r>
      <w:r w:rsidRPr="00EC73DA">
        <w:rPr>
          <w:lang w:val="es-ES_tradnl"/>
        </w:rPr>
        <w:t xml:space="preserve">.- </w:t>
      </w:r>
      <w:proofErr w:type="spellStart"/>
      <w:r w:rsidRPr="00EC73DA">
        <w:rPr>
          <w:lang w:val="es-ES_tradnl"/>
        </w:rPr>
        <w:t>Dip</w:t>
      </w:r>
      <w:proofErr w:type="spellEnd"/>
      <w:r w:rsidRPr="00EC73DA">
        <w:rPr>
          <w:lang w:val="es-ES_tradnl"/>
        </w:rPr>
        <w:t xml:space="preserve">. Kenia López Rabadán, Presidenta.- Sen. Laura Itzel Castillo Juárez, Presidenta.- </w:t>
      </w:r>
      <w:proofErr w:type="spellStart"/>
      <w:r w:rsidRPr="00EC73DA">
        <w:rPr>
          <w:lang w:val="es-ES_tradnl"/>
        </w:rPr>
        <w:t>Dip</w:t>
      </w:r>
      <w:proofErr w:type="spellEnd"/>
      <w:r w:rsidRPr="00EC73DA">
        <w:rPr>
          <w:lang w:val="es-ES_tradnl"/>
        </w:rPr>
        <w:t>. Julieta Villalpando Riquelme, Secretaria.- Sen. María Martina Kantún Can, Secretaria.- Rúbricas.</w:t>
      </w:r>
      <w:r w:rsidRPr="00EC73DA">
        <w:rPr>
          <w:b/>
          <w:lang w:val="es-ES_tradnl"/>
        </w:rPr>
        <w:t>"</w:t>
      </w:r>
    </w:p>
    <w:p w14:paraId="5314B3EF" w14:textId="77777777" w:rsidR="00441E98" w:rsidRDefault="00EC73DA" w:rsidP="00173E96">
      <w:pPr>
        <w:pStyle w:val="Texto"/>
        <w:spacing w:line="234" w:lineRule="exact"/>
        <w:rPr>
          <w:lang w:val="es-ES_tradnl"/>
        </w:rPr>
      </w:pPr>
      <w:r w:rsidRPr="00EC73DA">
        <w:rPr>
          <w:lang w:val="es-ES_tradnl"/>
        </w:rPr>
        <w:lastRenderedPageBreak/>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w:t>
      </w:r>
      <w:r w:rsidR="00351708" w:rsidRPr="00181761">
        <w:rPr>
          <w:lang w:val="es-MX"/>
        </w:rPr>
        <w:t>a</w:t>
      </w:r>
      <w:r w:rsidR="00351708">
        <w:rPr>
          <w:lang w:val="es-MX"/>
        </w:rPr>
        <w:t xml:space="preserve"> 09 de abril de 2026</w:t>
      </w:r>
      <w:r>
        <w:rPr>
          <w:lang w:val="es-ES_tradnl"/>
        </w:rPr>
        <w:t xml:space="preserve">.- </w:t>
      </w:r>
      <w:bookmarkStart w:id="0" w:name="N_Hlk179898394"/>
      <w:r w:rsidRPr="00EC73DA">
        <w:rPr>
          <w:b/>
          <w:lang w:val="es-ES_tradnl"/>
        </w:rPr>
        <w:t>Claudia Sheinbaum Pardo</w:t>
      </w:r>
      <w:r>
        <w:rPr>
          <w:lang w:val="es-ES_tradnl"/>
        </w:rPr>
        <w:t xml:space="preserve">, </w:t>
      </w:r>
      <w:r w:rsidRPr="00EC73DA">
        <w:rPr>
          <w:lang w:val="es-ES_tradnl"/>
        </w:rPr>
        <w:t>Presidenta de los Estados Unidos Mexicanos</w:t>
      </w:r>
      <w:bookmarkEnd w:id="0"/>
      <w:r>
        <w:rPr>
          <w:lang w:val="es-ES_tradnl"/>
        </w:rPr>
        <w:t xml:space="preserve">.- Rúbrica.- </w:t>
      </w:r>
      <w:r w:rsidRPr="00EC73DA">
        <w:rPr>
          <w:lang w:val="es-ES_tradnl"/>
        </w:rPr>
        <w:t xml:space="preserve">Lcda. </w:t>
      </w:r>
      <w:r w:rsidRPr="00EC73DA">
        <w:rPr>
          <w:b/>
          <w:lang w:val="es-ES_tradnl"/>
        </w:rPr>
        <w:t>Rosa Icela Rodríguez Velázquez</w:t>
      </w:r>
      <w:r>
        <w:rPr>
          <w:lang w:val="es-ES_tradnl"/>
        </w:rPr>
        <w:t xml:space="preserve">, </w:t>
      </w:r>
      <w:r w:rsidRPr="00EC73DA">
        <w:rPr>
          <w:lang w:val="es-ES_tradnl"/>
        </w:rPr>
        <w:t>Secretaria de Gobernación</w:t>
      </w:r>
      <w:r>
        <w:rPr>
          <w:lang w:val="es-ES_tradnl"/>
        </w:rPr>
        <w:t>.- Rúbrica.</w:t>
      </w:r>
    </w:p>
    <w:sectPr w:rsidR="00441E98" w:rsidSect="00351708">
      <w:headerReference w:type="even" r:id="rId7"/>
      <w:headerReference w:type="default" r:id="rId8"/>
      <w:pgSz w:w="12240" w:h="15840" w:code="1"/>
      <w:pgMar w:top="1152" w:right="1699" w:bottom="1296" w:left="1699" w:header="706" w:footer="706"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C417C" w14:textId="77777777" w:rsidR="0019163E" w:rsidRDefault="0019163E">
      <w:r>
        <w:separator/>
      </w:r>
    </w:p>
  </w:endnote>
  <w:endnote w:type="continuationSeparator" w:id="0">
    <w:p w14:paraId="536608CF" w14:textId="77777777" w:rsidR="0019163E" w:rsidRDefault="00191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Palacio (WN)">
    <w:panose1 w:val="020B0604020202020204"/>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20204"/>
    <w:charset w:val="00"/>
    <w:family w:val="swiss"/>
    <w:pitch w:val="variable"/>
    <w:sig w:usb0="00000003" w:usb1="00000000" w:usb2="00000000" w:usb3="00000000" w:csb0="00000001" w:csb1="00000000"/>
  </w:font>
  <w:font w:name="CaAbria">
    <w:panose1 w:val="020B0604020202020204"/>
    <w:charset w:val="00"/>
    <w:family w:val="roman"/>
    <w:pitch w:val="default"/>
    <w:sig w:usb0="00000003" w:usb1="00000000" w:usb2="00000000" w:usb3="00000000" w:csb0="00000001" w:csb1="00000000"/>
  </w:font>
  <w:font w:name="CaAibri">
    <w:panose1 w:val="020B0604020202020204"/>
    <w:charset w:val="00"/>
    <w:family w:val="swiss"/>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Aal">
    <w:panose1 w:val="020B0604020202020204"/>
    <w:charset w:val="00"/>
    <w:family w:val="swiss"/>
    <w:pitch w:val="default"/>
    <w:sig w:usb0="00000003" w:usb1="00000000" w:usb2="00000000" w:usb3="00000000" w:csb0="00000001" w:csb1="00000000"/>
  </w:font>
  <w:font w:name="TaAoma">
    <w:panose1 w:val="020B0604020202020204"/>
    <w:charset w:val="00"/>
    <w:family w:val="swiss"/>
    <w:pitch w:val="default"/>
    <w:sig w:usb0="00000003" w:usb1="00000000" w:usb2="00000000" w:usb3="00000000" w:csb0="00000001" w:csb1="00000000"/>
  </w:font>
  <w:font w:name="TiAes New Roman">
    <w:panose1 w:val="020B0604020202020204"/>
    <w:charset w:val="00"/>
    <w:family w:val="roman"/>
    <w:pitch w:val="default"/>
    <w:sig w:usb0="00000003" w:usb1="00000000" w:usb2="00000000" w:usb3="00000000" w:csb0="00000001" w:csb1="00000000"/>
  </w:font>
  <w:font w:name="TiAes">
    <w:panose1 w:val="020B0604020202020204"/>
    <w:charset w:val="00"/>
    <w:family w:val="roman"/>
    <w:pitch w:val="default"/>
    <w:sig w:usb0="00000003" w:usb1="00000000" w:usb2="00000000" w:usb3="00000000" w:csb0="00000001" w:csb1="00000000"/>
  </w:font>
  <w:font w:name="CeAtury Gothic">
    <w:panose1 w:val="020B0604020202020204"/>
    <w:charset w:val="00"/>
    <w:family w:val="swiss"/>
    <w:pitch w:val="default"/>
    <w:sig w:usb0="00000003" w:usb1="00000000" w:usb2="00000000" w:usb3="00000000" w:csb0="00000001" w:csb1="00000000"/>
  </w:font>
  <w:font w:name="CaAibri Light">
    <w:panose1 w:val="020B0604020202020204"/>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81335" w14:textId="77777777" w:rsidR="0019163E" w:rsidRDefault="0019163E">
      <w:r>
        <w:separator/>
      </w:r>
    </w:p>
  </w:footnote>
  <w:footnote w:type="continuationSeparator" w:id="0">
    <w:p w14:paraId="77784E7F" w14:textId="77777777" w:rsidR="0019163E" w:rsidRDefault="00191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E149" w14:textId="77777777" w:rsidR="00EC73DA" w:rsidRPr="00441E98" w:rsidRDefault="00351708" w:rsidP="00EC73DA">
    <w:pPr>
      <w:pStyle w:val="Fechas"/>
      <w:rPr>
        <w:rFonts w:cs="Times New Roman"/>
      </w:rPr>
    </w:pPr>
    <w:r w:rsidRPr="00441E98">
      <w:rPr>
        <w:rFonts w:cs="Times New Roman"/>
      </w:rPr>
      <w:t xml:space="preserve">     (Edición Vespertina)</w:t>
    </w:r>
    <w:r w:rsidR="00EC73DA" w:rsidRPr="00441E98">
      <w:rPr>
        <w:rFonts w:cs="Times New Roman"/>
      </w:rPr>
      <w:tab/>
      <w:t>DIARIO OFICIAL</w:t>
    </w:r>
    <w:r w:rsidR="00EC73DA" w:rsidRPr="00441E98">
      <w:rPr>
        <w:rFonts w:cs="Times New Roman"/>
      </w:rPr>
      <w:tab/>
    </w:r>
    <w:r w:rsidRPr="00441E98">
      <w:rPr>
        <w:rFonts w:cs="Times New Roman"/>
      </w:rPr>
      <w:t>Jueves 9 de abril de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2ED6" w14:textId="77777777" w:rsidR="00EC73DA" w:rsidRPr="00441E98" w:rsidRDefault="00351708" w:rsidP="00EC73DA">
    <w:pPr>
      <w:pStyle w:val="Fechas"/>
      <w:rPr>
        <w:rFonts w:cs="Times New Roman"/>
      </w:rPr>
    </w:pPr>
    <w:r w:rsidRPr="00441E98">
      <w:rPr>
        <w:rFonts w:cs="Times New Roman"/>
      </w:rPr>
      <w:t>Jueves 9 de abril de 2026</w:t>
    </w:r>
    <w:r w:rsidR="00EC73DA" w:rsidRPr="00441E98">
      <w:rPr>
        <w:rFonts w:cs="Times New Roman"/>
      </w:rPr>
      <w:tab/>
      <w:t>DIARIO OFICIAL</w:t>
    </w:r>
    <w:r w:rsidR="00EC73DA" w:rsidRPr="00441E98">
      <w:rPr>
        <w:rFonts w:cs="Times New Roman"/>
      </w:rPr>
      <w:tab/>
    </w:r>
    <w:r w:rsidRPr="00441E98">
      <w:rPr>
        <w:rFonts w:cs="Times New Roman"/>
      </w:rPr>
      <w:t xml:space="preserve">(Edición Vespertina)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16cid:durableId="1301307746">
    <w:abstractNumId w:val="1"/>
  </w:num>
  <w:num w:numId="2" w16cid:durableId="736516120">
    <w:abstractNumId w:val="2"/>
  </w:num>
  <w:num w:numId="3" w16cid:durableId="1294599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419" w:vendorID="64" w:dllVersion="131078"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3DA"/>
    <w:rsid w:val="0000036A"/>
    <w:rsid w:val="00002BAA"/>
    <w:rsid w:val="0000418A"/>
    <w:rsid w:val="00004815"/>
    <w:rsid w:val="00007D5B"/>
    <w:rsid w:val="00010884"/>
    <w:rsid w:val="00010B58"/>
    <w:rsid w:val="000144CB"/>
    <w:rsid w:val="00015C34"/>
    <w:rsid w:val="000208E5"/>
    <w:rsid w:val="00023FDE"/>
    <w:rsid w:val="00025505"/>
    <w:rsid w:val="00026376"/>
    <w:rsid w:val="00030FA7"/>
    <w:rsid w:val="000325C3"/>
    <w:rsid w:val="00035667"/>
    <w:rsid w:val="00036093"/>
    <w:rsid w:val="00044E23"/>
    <w:rsid w:val="000468AF"/>
    <w:rsid w:val="00046AF3"/>
    <w:rsid w:val="00046B33"/>
    <w:rsid w:val="00047AFF"/>
    <w:rsid w:val="000522DF"/>
    <w:rsid w:val="00061457"/>
    <w:rsid w:val="000643A3"/>
    <w:rsid w:val="00070CDB"/>
    <w:rsid w:val="000738F2"/>
    <w:rsid w:val="00081964"/>
    <w:rsid w:val="0008366A"/>
    <w:rsid w:val="00083B96"/>
    <w:rsid w:val="00085CFF"/>
    <w:rsid w:val="000905C5"/>
    <w:rsid w:val="00090755"/>
    <w:rsid w:val="000934C4"/>
    <w:rsid w:val="00094CF7"/>
    <w:rsid w:val="000A6730"/>
    <w:rsid w:val="000A7728"/>
    <w:rsid w:val="000B03CF"/>
    <w:rsid w:val="000B42E5"/>
    <w:rsid w:val="000B5696"/>
    <w:rsid w:val="000B6308"/>
    <w:rsid w:val="000B698E"/>
    <w:rsid w:val="000C4813"/>
    <w:rsid w:val="000C50D4"/>
    <w:rsid w:val="000C518D"/>
    <w:rsid w:val="000C632A"/>
    <w:rsid w:val="000C659E"/>
    <w:rsid w:val="000E6BF1"/>
    <w:rsid w:val="000E7D05"/>
    <w:rsid w:val="000F0C31"/>
    <w:rsid w:val="000F0FA3"/>
    <w:rsid w:val="000F3ABE"/>
    <w:rsid w:val="000F706A"/>
    <w:rsid w:val="0010703B"/>
    <w:rsid w:val="001222BC"/>
    <w:rsid w:val="001303A7"/>
    <w:rsid w:val="00134960"/>
    <w:rsid w:val="00140A5C"/>
    <w:rsid w:val="00141A11"/>
    <w:rsid w:val="001433F3"/>
    <w:rsid w:val="00155A7E"/>
    <w:rsid w:val="001574EC"/>
    <w:rsid w:val="00163AE3"/>
    <w:rsid w:val="001642EF"/>
    <w:rsid w:val="00173B17"/>
    <w:rsid w:val="00173E96"/>
    <w:rsid w:val="00173E9D"/>
    <w:rsid w:val="001748E8"/>
    <w:rsid w:val="00174D6D"/>
    <w:rsid w:val="00176B02"/>
    <w:rsid w:val="00181964"/>
    <w:rsid w:val="001826BE"/>
    <w:rsid w:val="00182E18"/>
    <w:rsid w:val="001866BB"/>
    <w:rsid w:val="0019163E"/>
    <w:rsid w:val="00193170"/>
    <w:rsid w:val="00195422"/>
    <w:rsid w:val="001A0984"/>
    <w:rsid w:val="001A14C2"/>
    <w:rsid w:val="001A1CAD"/>
    <w:rsid w:val="001A2BCE"/>
    <w:rsid w:val="001A4C3D"/>
    <w:rsid w:val="001B1144"/>
    <w:rsid w:val="001B6981"/>
    <w:rsid w:val="001C0170"/>
    <w:rsid w:val="001C1847"/>
    <w:rsid w:val="001C1DC9"/>
    <w:rsid w:val="001D1766"/>
    <w:rsid w:val="001E5FA6"/>
    <w:rsid w:val="001E6CB1"/>
    <w:rsid w:val="001F09BB"/>
    <w:rsid w:val="001F34E1"/>
    <w:rsid w:val="001F6325"/>
    <w:rsid w:val="0020245C"/>
    <w:rsid w:val="0020526A"/>
    <w:rsid w:val="00205308"/>
    <w:rsid w:val="002214D8"/>
    <w:rsid w:val="00230161"/>
    <w:rsid w:val="0024183A"/>
    <w:rsid w:val="00247C0E"/>
    <w:rsid w:val="0025082C"/>
    <w:rsid w:val="0025162C"/>
    <w:rsid w:val="00254852"/>
    <w:rsid w:val="00255299"/>
    <w:rsid w:val="0025762E"/>
    <w:rsid w:val="002603ED"/>
    <w:rsid w:val="00261ACB"/>
    <w:rsid w:val="00261B8D"/>
    <w:rsid w:val="002673E6"/>
    <w:rsid w:val="00282554"/>
    <w:rsid w:val="0028382C"/>
    <w:rsid w:val="00284931"/>
    <w:rsid w:val="00285BE5"/>
    <w:rsid w:val="00286668"/>
    <w:rsid w:val="00286818"/>
    <w:rsid w:val="00290296"/>
    <w:rsid w:val="0029033A"/>
    <w:rsid w:val="00291CA7"/>
    <w:rsid w:val="00293E5F"/>
    <w:rsid w:val="002940B6"/>
    <w:rsid w:val="002A0C80"/>
    <w:rsid w:val="002A7A50"/>
    <w:rsid w:val="002B00EE"/>
    <w:rsid w:val="002B127D"/>
    <w:rsid w:val="002B301C"/>
    <w:rsid w:val="002B37B4"/>
    <w:rsid w:val="002B3857"/>
    <w:rsid w:val="002B5AAE"/>
    <w:rsid w:val="002B5BB8"/>
    <w:rsid w:val="002B63FB"/>
    <w:rsid w:val="002C15EB"/>
    <w:rsid w:val="002C341D"/>
    <w:rsid w:val="002C3644"/>
    <w:rsid w:val="002D476D"/>
    <w:rsid w:val="002D5D72"/>
    <w:rsid w:val="002E0094"/>
    <w:rsid w:val="002F6279"/>
    <w:rsid w:val="002F666A"/>
    <w:rsid w:val="002F6CB6"/>
    <w:rsid w:val="0030321A"/>
    <w:rsid w:val="00306951"/>
    <w:rsid w:val="00323864"/>
    <w:rsid w:val="0032394E"/>
    <w:rsid w:val="003264DE"/>
    <w:rsid w:val="00326B04"/>
    <w:rsid w:val="00330780"/>
    <w:rsid w:val="00332912"/>
    <w:rsid w:val="003340A4"/>
    <w:rsid w:val="003442DF"/>
    <w:rsid w:val="00350F88"/>
    <w:rsid w:val="00351708"/>
    <w:rsid w:val="00357A6B"/>
    <w:rsid w:val="003608C4"/>
    <w:rsid w:val="0036410B"/>
    <w:rsid w:val="003656C6"/>
    <w:rsid w:val="00372583"/>
    <w:rsid w:val="00373DFE"/>
    <w:rsid w:val="00374F70"/>
    <w:rsid w:val="00383BD4"/>
    <w:rsid w:val="0039202C"/>
    <w:rsid w:val="003958AA"/>
    <w:rsid w:val="003967FE"/>
    <w:rsid w:val="00396AA1"/>
    <w:rsid w:val="003A09A3"/>
    <w:rsid w:val="003A7A02"/>
    <w:rsid w:val="003B2214"/>
    <w:rsid w:val="003B46F2"/>
    <w:rsid w:val="003C5EB9"/>
    <w:rsid w:val="003D3A40"/>
    <w:rsid w:val="003D6457"/>
    <w:rsid w:val="003E0343"/>
    <w:rsid w:val="003E5783"/>
    <w:rsid w:val="003E7472"/>
    <w:rsid w:val="003F0253"/>
    <w:rsid w:val="004020A4"/>
    <w:rsid w:val="00405099"/>
    <w:rsid w:val="00405DAC"/>
    <w:rsid w:val="00410B8C"/>
    <w:rsid w:val="00412ED6"/>
    <w:rsid w:val="00413319"/>
    <w:rsid w:val="004142D5"/>
    <w:rsid w:val="00414EA8"/>
    <w:rsid w:val="00415148"/>
    <w:rsid w:val="0041568F"/>
    <w:rsid w:val="00417FAA"/>
    <w:rsid w:val="0042121F"/>
    <w:rsid w:val="00425B1F"/>
    <w:rsid w:val="004273D0"/>
    <w:rsid w:val="0042779F"/>
    <w:rsid w:val="004352A9"/>
    <w:rsid w:val="00440349"/>
    <w:rsid w:val="00441E98"/>
    <w:rsid w:val="0044530C"/>
    <w:rsid w:val="00453D17"/>
    <w:rsid w:val="0045757E"/>
    <w:rsid w:val="00460A15"/>
    <w:rsid w:val="0046400A"/>
    <w:rsid w:val="00464085"/>
    <w:rsid w:val="004647EC"/>
    <w:rsid w:val="004652D9"/>
    <w:rsid w:val="00465E99"/>
    <w:rsid w:val="0047371F"/>
    <w:rsid w:val="00475BE2"/>
    <w:rsid w:val="00483AA1"/>
    <w:rsid w:val="00485446"/>
    <w:rsid w:val="00491FF9"/>
    <w:rsid w:val="004A7426"/>
    <w:rsid w:val="004B00E3"/>
    <w:rsid w:val="004B2F2C"/>
    <w:rsid w:val="004B33CD"/>
    <w:rsid w:val="004C174C"/>
    <w:rsid w:val="004C2D89"/>
    <w:rsid w:val="004C49C6"/>
    <w:rsid w:val="004C7364"/>
    <w:rsid w:val="004D17B3"/>
    <w:rsid w:val="004D4A72"/>
    <w:rsid w:val="004E6B1F"/>
    <w:rsid w:val="004E77FB"/>
    <w:rsid w:val="004F3FE9"/>
    <w:rsid w:val="004F6559"/>
    <w:rsid w:val="00502367"/>
    <w:rsid w:val="00510176"/>
    <w:rsid w:val="00512CDB"/>
    <w:rsid w:val="00514993"/>
    <w:rsid w:val="00522551"/>
    <w:rsid w:val="00526356"/>
    <w:rsid w:val="005320E1"/>
    <w:rsid w:val="00534337"/>
    <w:rsid w:val="00534A44"/>
    <w:rsid w:val="0053581A"/>
    <w:rsid w:val="00535845"/>
    <w:rsid w:val="00536988"/>
    <w:rsid w:val="0054345D"/>
    <w:rsid w:val="005438AB"/>
    <w:rsid w:val="00543991"/>
    <w:rsid w:val="0054733E"/>
    <w:rsid w:val="0055349C"/>
    <w:rsid w:val="00556022"/>
    <w:rsid w:val="005647BA"/>
    <w:rsid w:val="0056723B"/>
    <w:rsid w:val="00567317"/>
    <w:rsid w:val="005724B9"/>
    <w:rsid w:val="00576BF3"/>
    <w:rsid w:val="00590943"/>
    <w:rsid w:val="00591027"/>
    <w:rsid w:val="005A0268"/>
    <w:rsid w:val="005A0954"/>
    <w:rsid w:val="005A2A92"/>
    <w:rsid w:val="005C4019"/>
    <w:rsid w:val="005C75DE"/>
    <w:rsid w:val="005D3024"/>
    <w:rsid w:val="005D4388"/>
    <w:rsid w:val="005D7D14"/>
    <w:rsid w:val="005E16CA"/>
    <w:rsid w:val="005E294B"/>
    <w:rsid w:val="005F32DD"/>
    <w:rsid w:val="005F3A5F"/>
    <w:rsid w:val="005F4AC0"/>
    <w:rsid w:val="00604D06"/>
    <w:rsid w:val="00610918"/>
    <w:rsid w:val="006231E1"/>
    <w:rsid w:val="00627360"/>
    <w:rsid w:val="00627D1A"/>
    <w:rsid w:val="00630303"/>
    <w:rsid w:val="0063495E"/>
    <w:rsid w:val="00634C63"/>
    <w:rsid w:val="00637410"/>
    <w:rsid w:val="00640738"/>
    <w:rsid w:val="006500E8"/>
    <w:rsid w:val="00654B6D"/>
    <w:rsid w:val="00656CFF"/>
    <w:rsid w:val="00670946"/>
    <w:rsid w:val="006711A8"/>
    <w:rsid w:val="00674139"/>
    <w:rsid w:val="00681BC5"/>
    <w:rsid w:val="006858CB"/>
    <w:rsid w:val="00685DC5"/>
    <w:rsid w:val="006861E7"/>
    <w:rsid w:val="00686752"/>
    <w:rsid w:val="0069144E"/>
    <w:rsid w:val="00691836"/>
    <w:rsid w:val="0069357B"/>
    <w:rsid w:val="00697B7C"/>
    <w:rsid w:val="006A3972"/>
    <w:rsid w:val="006B7539"/>
    <w:rsid w:val="006C2B8F"/>
    <w:rsid w:val="006C30AE"/>
    <w:rsid w:val="006D1D44"/>
    <w:rsid w:val="006D2E40"/>
    <w:rsid w:val="006D3E3B"/>
    <w:rsid w:val="006D72CF"/>
    <w:rsid w:val="006D7AE8"/>
    <w:rsid w:val="006E2487"/>
    <w:rsid w:val="006E4EE3"/>
    <w:rsid w:val="006E66EC"/>
    <w:rsid w:val="006F785A"/>
    <w:rsid w:val="007019E2"/>
    <w:rsid w:val="007023A7"/>
    <w:rsid w:val="0070415B"/>
    <w:rsid w:val="00704A36"/>
    <w:rsid w:val="007051F6"/>
    <w:rsid w:val="007170BC"/>
    <w:rsid w:val="00717A6D"/>
    <w:rsid w:val="007232E3"/>
    <w:rsid w:val="00723DBE"/>
    <w:rsid w:val="00724703"/>
    <w:rsid w:val="007300FE"/>
    <w:rsid w:val="00735E9D"/>
    <w:rsid w:val="00737435"/>
    <w:rsid w:val="00737B14"/>
    <w:rsid w:val="00741ABD"/>
    <w:rsid w:val="00746FC8"/>
    <w:rsid w:val="007474AD"/>
    <w:rsid w:val="00750073"/>
    <w:rsid w:val="007516A7"/>
    <w:rsid w:val="00753E3C"/>
    <w:rsid w:val="007570C1"/>
    <w:rsid w:val="007578BE"/>
    <w:rsid w:val="0077075E"/>
    <w:rsid w:val="007717E3"/>
    <w:rsid w:val="00791538"/>
    <w:rsid w:val="00793D07"/>
    <w:rsid w:val="00794CFE"/>
    <w:rsid w:val="007979EF"/>
    <w:rsid w:val="00797AB4"/>
    <w:rsid w:val="00797DCB"/>
    <w:rsid w:val="007A0956"/>
    <w:rsid w:val="007A41F5"/>
    <w:rsid w:val="007A7F0A"/>
    <w:rsid w:val="007B4FA8"/>
    <w:rsid w:val="007B6CE8"/>
    <w:rsid w:val="007D00B8"/>
    <w:rsid w:val="007D0C3B"/>
    <w:rsid w:val="007D286A"/>
    <w:rsid w:val="007E2D1D"/>
    <w:rsid w:val="007E32AC"/>
    <w:rsid w:val="007E4139"/>
    <w:rsid w:val="007E41C5"/>
    <w:rsid w:val="007E41C6"/>
    <w:rsid w:val="007E5C2D"/>
    <w:rsid w:val="008018AF"/>
    <w:rsid w:val="00802DB4"/>
    <w:rsid w:val="00804B48"/>
    <w:rsid w:val="00816C4D"/>
    <w:rsid w:val="00826106"/>
    <w:rsid w:val="00826624"/>
    <w:rsid w:val="00827CE1"/>
    <w:rsid w:val="0083080F"/>
    <w:rsid w:val="00832E88"/>
    <w:rsid w:val="008412BC"/>
    <w:rsid w:val="00842BE6"/>
    <w:rsid w:val="00842FB8"/>
    <w:rsid w:val="0085291A"/>
    <w:rsid w:val="008563C4"/>
    <w:rsid w:val="0086242D"/>
    <w:rsid w:val="008630DE"/>
    <w:rsid w:val="008651ED"/>
    <w:rsid w:val="00875A59"/>
    <w:rsid w:val="00877B39"/>
    <w:rsid w:val="008918DC"/>
    <w:rsid w:val="008922B8"/>
    <w:rsid w:val="0089558E"/>
    <w:rsid w:val="008A0F8C"/>
    <w:rsid w:val="008A23F3"/>
    <w:rsid w:val="008A6F86"/>
    <w:rsid w:val="008B5BD2"/>
    <w:rsid w:val="008C2DB2"/>
    <w:rsid w:val="008C46C1"/>
    <w:rsid w:val="008D06EA"/>
    <w:rsid w:val="008D17A5"/>
    <w:rsid w:val="008E1AEF"/>
    <w:rsid w:val="008E35DF"/>
    <w:rsid w:val="008E7DBC"/>
    <w:rsid w:val="008F06A2"/>
    <w:rsid w:val="008F5142"/>
    <w:rsid w:val="008F7773"/>
    <w:rsid w:val="008F7A18"/>
    <w:rsid w:val="0090795A"/>
    <w:rsid w:val="00911D41"/>
    <w:rsid w:val="00913D77"/>
    <w:rsid w:val="009167A0"/>
    <w:rsid w:val="009200A2"/>
    <w:rsid w:val="00920688"/>
    <w:rsid w:val="00920FD4"/>
    <w:rsid w:val="009227F0"/>
    <w:rsid w:val="009329FB"/>
    <w:rsid w:val="00934A4A"/>
    <w:rsid w:val="00941FA6"/>
    <w:rsid w:val="00945F33"/>
    <w:rsid w:val="00947152"/>
    <w:rsid w:val="00951595"/>
    <w:rsid w:val="00960CF4"/>
    <w:rsid w:val="0096109E"/>
    <w:rsid w:val="009634A0"/>
    <w:rsid w:val="00970DA2"/>
    <w:rsid w:val="00975511"/>
    <w:rsid w:val="009855BF"/>
    <w:rsid w:val="00992AD1"/>
    <w:rsid w:val="009932CA"/>
    <w:rsid w:val="00995EE5"/>
    <w:rsid w:val="00997570"/>
    <w:rsid w:val="009A00BF"/>
    <w:rsid w:val="009A0B3D"/>
    <w:rsid w:val="009A7654"/>
    <w:rsid w:val="009C02DA"/>
    <w:rsid w:val="009D1F2C"/>
    <w:rsid w:val="009D2C78"/>
    <w:rsid w:val="009D62D8"/>
    <w:rsid w:val="009E1274"/>
    <w:rsid w:val="009E1AC6"/>
    <w:rsid w:val="009E36E0"/>
    <w:rsid w:val="009E3B35"/>
    <w:rsid w:val="009E63EA"/>
    <w:rsid w:val="009F050F"/>
    <w:rsid w:val="009F7F1F"/>
    <w:rsid w:val="00A0052B"/>
    <w:rsid w:val="00A178B9"/>
    <w:rsid w:val="00A2167F"/>
    <w:rsid w:val="00A31E9B"/>
    <w:rsid w:val="00A333DC"/>
    <w:rsid w:val="00A35A4B"/>
    <w:rsid w:val="00A43B69"/>
    <w:rsid w:val="00A53D31"/>
    <w:rsid w:val="00A5438B"/>
    <w:rsid w:val="00A61C50"/>
    <w:rsid w:val="00A66135"/>
    <w:rsid w:val="00A7010C"/>
    <w:rsid w:val="00A73F8A"/>
    <w:rsid w:val="00A76032"/>
    <w:rsid w:val="00A77063"/>
    <w:rsid w:val="00A8099D"/>
    <w:rsid w:val="00A81D62"/>
    <w:rsid w:val="00A84922"/>
    <w:rsid w:val="00A90AE8"/>
    <w:rsid w:val="00A971BB"/>
    <w:rsid w:val="00A97BD6"/>
    <w:rsid w:val="00AA7550"/>
    <w:rsid w:val="00AB03CC"/>
    <w:rsid w:val="00AB7088"/>
    <w:rsid w:val="00AC2AA2"/>
    <w:rsid w:val="00AD24D5"/>
    <w:rsid w:val="00AD54E0"/>
    <w:rsid w:val="00AD5A35"/>
    <w:rsid w:val="00AE00D6"/>
    <w:rsid w:val="00AE7240"/>
    <w:rsid w:val="00AF2550"/>
    <w:rsid w:val="00AF694B"/>
    <w:rsid w:val="00B00632"/>
    <w:rsid w:val="00B073A2"/>
    <w:rsid w:val="00B07DD1"/>
    <w:rsid w:val="00B14C29"/>
    <w:rsid w:val="00B16746"/>
    <w:rsid w:val="00B16D5E"/>
    <w:rsid w:val="00B170E8"/>
    <w:rsid w:val="00B17DFA"/>
    <w:rsid w:val="00B2205E"/>
    <w:rsid w:val="00B34601"/>
    <w:rsid w:val="00B3769E"/>
    <w:rsid w:val="00B42BD9"/>
    <w:rsid w:val="00B51007"/>
    <w:rsid w:val="00B54301"/>
    <w:rsid w:val="00B634C7"/>
    <w:rsid w:val="00B63531"/>
    <w:rsid w:val="00B7008A"/>
    <w:rsid w:val="00B717B3"/>
    <w:rsid w:val="00B859B6"/>
    <w:rsid w:val="00B86730"/>
    <w:rsid w:val="00B90FFD"/>
    <w:rsid w:val="00B91463"/>
    <w:rsid w:val="00BA082C"/>
    <w:rsid w:val="00BA4771"/>
    <w:rsid w:val="00BB1CCD"/>
    <w:rsid w:val="00BB26D3"/>
    <w:rsid w:val="00BB38EF"/>
    <w:rsid w:val="00BC62E3"/>
    <w:rsid w:val="00BD7366"/>
    <w:rsid w:val="00BE11D6"/>
    <w:rsid w:val="00BE2920"/>
    <w:rsid w:val="00BF091C"/>
    <w:rsid w:val="00BF265E"/>
    <w:rsid w:val="00C009E0"/>
    <w:rsid w:val="00C01B5D"/>
    <w:rsid w:val="00C0617C"/>
    <w:rsid w:val="00C12124"/>
    <w:rsid w:val="00C16CD1"/>
    <w:rsid w:val="00C258E4"/>
    <w:rsid w:val="00C343FA"/>
    <w:rsid w:val="00C5515A"/>
    <w:rsid w:val="00C563D2"/>
    <w:rsid w:val="00C66E7B"/>
    <w:rsid w:val="00C7152E"/>
    <w:rsid w:val="00C72F0B"/>
    <w:rsid w:val="00C81941"/>
    <w:rsid w:val="00C8415B"/>
    <w:rsid w:val="00C9060E"/>
    <w:rsid w:val="00C91B84"/>
    <w:rsid w:val="00C920A5"/>
    <w:rsid w:val="00C96371"/>
    <w:rsid w:val="00C97590"/>
    <w:rsid w:val="00C97E32"/>
    <w:rsid w:val="00CA0BAE"/>
    <w:rsid w:val="00CA2FDC"/>
    <w:rsid w:val="00CA3BBA"/>
    <w:rsid w:val="00CA49C1"/>
    <w:rsid w:val="00CA73C5"/>
    <w:rsid w:val="00CB0387"/>
    <w:rsid w:val="00CB318C"/>
    <w:rsid w:val="00CB64D2"/>
    <w:rsid w:val="00CB6995"/>
    <w:rsid w:val="00CC0602"/>
    <w:rsid w:val="00CC39A6"/>
    <w:rsid w:val="00CC71C5"/>
    <w:rsid w:val="00CD6850"/>
    <w:rsid w:val="00CE06BF"/>
    <w:rsid w:val="00CE7FC3"/>
    <w:rsid w:val="00CF3B2E"/>
    <w:rsid w:val="00CF4010"/>
    <w:rsid w:val="00CF6193"/>
    <w:rsid w:val="00D004BF"/>
    <w:rsid w:val="00D02F64"/>
    <w:rsid w:val="00D04785"/>
    <w:rsid w:val="00D04E78"/>
    <w:rsid w:val="00D10251"/>
    <w:rsid w:val="00D136A7"/>
    <w:rsid w:val="00D21BCC"/>
    <w:rsid w:val="00D32C7D"/>
    <w:rsid w:val="00D34588"/>
    <w:rsid w:val="00D3478E"/>
    <w:rsid w:val="00D34D1C"/>
    <w:rsid w:val="00D36C73"/>
    <w:rsid w:val="00D414E4"/>
    <w:rsid w:val="00D42FD2"/>
    <w:rsid w:val="00D54C2F"/>
    <w:rsid w:val="00D60AAD"/>
    <w:rsid w:val="00D616C6"/>
    <w:rsid w:val="00D64953"/>
    <w:rsid w:val="00D65884"/>
    <w:rsid w:val="00D704AB"/>
    <w:rsid w:val="00D71F0A"/>
    <w:rsid w:val="00D72499"/>
    <w:rsid w:val="00D8250A"/>
    <w:rsid w:val="00D87572"/>
    <w:rsid w:val="00D953CD"/>
    <w:rsid w:val="00DA0A97"/>
    <w:rsid w:val="00DA5B6C"/>
    <w:rsid w:val="00DA6D87"/>
    <w:rsid w:val="00DA72CC"/>
    <w:rsid w:val="00DB3001"/>
    <w:rsid w:val="00DB4A71"/>
    <w:rsid w:val="00DB4FFE"/>
    <w:rsid w:val="00DC125A"/>
    <w:rsid w:val="00DC4962"/>
    <w:rsid w:val="00DD1D7E"/>
    <w:rsid w:val="00DD255A"/>
    <w:rsid w:val="00DE17D3"/>
    <w:rsid w:val="00DE4C7A"/>
    <w:rsid w:val="00DF252D"/>
    <w:rsid w:val="00DF6036"/>
    <w:rsid w:val="00DF6BC3"/>
    <w:rsid w:val="00E01296"/>
    <w:rsid w:val="00E02D69"/>
    <w:rsid w:val="00E15A44"/>
    <w:rsid w:val="00E1649E"/>
    <w:rsid w:val="00E21F6A"/>
    <w:rsid w:val="00E22D99"/>
    <w:rsid w:val="00E30B22"/>
    <w:rsid w:val="00E34ED3"/>
    <w:rsid w:val="00E36D17"/>
    <w:rsid w:val="00E3798A"/>
    <w:rsid w:val="00E42835"/>
    <w:rsid w:val="00E4388F"/>
    <w:rsid w:val="00E46007"/>
    <w:rsid w:val="00E460F3"/>
    <w:rsid w:val="00E50177"/>
    <w:rsid w:val="00E5027B"/>
    <w:rsid w:val="00E5626A"/>
    <w:rsid w:val="00E74ABB"/>
    <w:rsid w:val="00E772E5"/>
    <w:rsid w:val="00E82585"/>
    <w:rsid w:val="00E8621C"/>
    <w:rsid w:val="00E90E7F"/>
    <w:rsid w:val="00EA097B"/>
    <w:rsid w:val="00EA0ABD"/>
    <w:rsid w:val="00EA1A07"/>
    <w:rsid w:val="00EA4096"/>
    <w:rsid w:val="00EA46E7"/>
    <w:rsid w:val="00EA4D26"/>
    <w:rsid w:val="00EA6075"/>
    <w:rsid w:val="00EB1636"/>
    <w:rsid w:val="00EB3C2A"/>
    <w:rsid w:val="00EC66C0"/>
    <w:rsid w:val="00EC6993"/>
    <w:rsid w:val="00EC73DA"/>
    <w:rsid w:val="00ED5E3E"/>
    <w:rsid w:val="00EE0788"/>
    <w:rsid w:val="00EE6353"/>
    <w:rsid w:val="00EF1962"/>
    <w:rsid w:val="00EF226B"/>
    <w:rsid w:val="00EF28B3"/>
    <w:rsid w:val="00F007E0"/>
    <w:rsid w:val="00F00937"/>
    <w:rsid w:val="00F0429A"/>
    <w:rsid w:val="00F049B3"/>
    <w:rsid w:val="00F05B49"/>
    <w:rsid w:val="00F21CED"/>
    <w:rsid w:val="00F22399"/>
    <w:rsid w:val="00F24FAE"/>
    <w:rsid w:val="00F268C3"/>
    <w:rsid w:val="00F315C9"/>
    <w:rsid w:val="00F31F2D"/>
    <w:rsid w:val="00F355D9"/>
    <w:rsid w:val="00F35CDA"/>
    <w:rsid w:val="00F429F7"/>
    <w:rsid w:val="00F42E31"/>
    <w:rsid w:val="00F4329F"/>
    <w:rsid w:val="00F45566"/>
    <w:rsid w:val="00F512E2"/>
    <w:rsid w:val="00F51E5E"/>
    <w:rsid w:val="00F637E4"/>
    <w:rsid w:val="00F64B32"/>
    <w:rsid w:val="00F70C4B"/>
    <w:rsid w:val="00F76B05"/>
    <w:rsid w:val="00F77786"/>
    <w:rsid w:val="00F80024"/>
    <w:rsid w:val="00F808C0"/>
    <w:rsid w:val="00F81BAD"/>
    <w:rsid w:val="00F83712"/>
    <w:rsid w:val="00F8438B"/>
    <w:rsid w:val="00F846EE"/>
    <w:rsid w:val="00F84AC0"/>
    <w:rsid w:val="00F859B1"/>
    <w:rsid w:val="00F85CA3"/>
    <w:rsid w:val="00F95C77"/>
    <w:rsid w:val="00FA672D"/>
    <w:rsid w:val="00FB2AB3"/>
    <w:rsid w:val="00FB38C9"/>
    <w:rsid w:val="00FC03A2"/>
    <w:rsid w:val="00FC3E3F"/>
    <w:rsid w:val="00FC521D"/>
    <w:rsid w:val="00FC5DD1"/>
    <w:rsid w:val="00FD03E0"/>
    <w:rsid w:val="00FD0D2C"/>
    <w:rsid w:val="00FD44E8"/>
    <w:rsid w:val="00FD7200"/>
    <w:rsid w:val="00FE2B24"/>
    <w:rsid w:val="00FE5F30"/>
    <w:rsid w:val="00FE6ABD"/>
    <w:rsid w:val="00FE76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9E52E"/>
  <w15:chartTrackingRefBased/>
  <w15:docId w15:val="{7581F9E6-731B-8940-8F81-51390DED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basedOn w:val="Normal"/>
    <w:next w:val="Normal"/>
    <w:link w:val="Ttulo3Car"/>
    <w:qFormat/>
    <w:rsid w:val="001A4C3D"/>
    <w:pPr>
      <w:keepNext/>
      <w:spacing w:before="240" w:after="60"/>
      <w:outlineLvl w:val="2"/>
    </w:pPr>
    <w:rPr>
      <w:rFonts w:ascii="CaAbria" w:hAnsi="CaAbria" w:cs="CaAbria"/>
      <w:b/>
      <w:color w:val="C0C0C0"/>
      <w:sz w:val="20"/>
      <w:szCs w:val="20"/>
      <w:lang w:val="es-ES_tradnl" w:eastAsia="es-MX"/>
    </w:rPr>
  </w:style>
  <w:style w:type="paragraph" w:styleId="Ttulo4">
    <w:name w:val="heading 4"/>
    <w:basedOn w:val="Normal"/>
    <w:next w:val="Normal"/>
    <w:link w:val="Ttulo4Car"/>
    <w:qFormat/>
    <w:rsid w:val="001A4C3D"/>
    <w:pPr>
      <w:keepNext/>
      <w:keepLines/>
      <w:spacing w:before="80" w:after="40" w:line="259" w:lineRule="atLeast"/>
      <w:outlineLvl w:val="3"/>
    </w:pPr>
    <w:rPr>
      <w:rFonts w:ascii="CaAibri" w:hAnsi="CaAibri" w:cs="CaAibri"/>
      <w:i/>
      <w:color w:val="00FFFF"/>
      <w:sz w:val="22"/>
      <w:szCs w:val="20"/>
      <w:lang w:val="es-MX" w:eastAsia="es-MX"/>
    </w:rPr>
  </w:style>
  <w:style w:type="paragraph" w:styleId="Ttulo5">
    <w:name w:val="heading 5"/>
    <w:basedOn w:val="Normal"/>
    <w:next w:val="Normal"/>
    <w:link w:val="Ttulo5Car"/>
    <w:qFormat/>
    <w:rsid w:val="001A4C3D"/>
    <w:pPr>
      <w:keepNext/>
      <w:keepLines/>
      <w:spacing w:before="80" w:after="40" w:line="259" w:lineRule="atLeast"/>
      <w:outlineLvl w:val="4"/>
    </w:pPr>
    <w:rPr>
      <w:rFonts w:ascii="CaAibri" w:hAnsi="CaAibri" w:cs="CaAibri"/>
      <w:color w:val="00FFFF"/>
      <w:sz w:val="22"/>
      <w:szCs w:val="20"/>
      <w:lang w:val="es-MX" w:eastAsia="es-MX"/>
    </w:rPr>
  </w:style>
  <w:style w:type="paragraph" w:styleId="Ttulo6">
    <w:name w:val="heading 6"/>
    <w:basedOn w:val="Normal"/>
    <w:next w:val="Normal"/>
    <w:link w:val="Ttulo6Car"/>
    <w:qFormat/>
    <w:rsid w:val="001A4C3D"/>
    <w:pPr>
      <w:keepNext/>
      <w:keepLines/>
      <w:spacing w:before="40" w:line="259" w:lineRule="atLeast"/>
      <w:outlineLvl w:val="5"/>
    </w:pPr>
    <w:rPr>
      <w:rFonts w:ascii="CaAibri" w:hAnsi="CaAibri" w:cs="CaAibri"/>
      <w:i/>
      <w:color w:val="808080"/>
      <w:sz w:val="22"/>
      <w:szCs w:val="20"/>
      <w:lang w:val="es-MX" w:eastAsia="es-MX"/>
    </w:rPr>
  </w:style>
  <w:style w:type="paragraph" w:styleId="Ttulo7">
    <w:name w:val="heading 7"/>
    <w:basedOn w:val="Normal"/>
    <w:next w:val="Normal"/>
    <w:link w:val="Ttulo7Car"/>
    <w:qFormat/>
    <w:rsid w:val="001A4C3D"/>
    <w:pPr>
      <w:spacing w:before="240" w:after="60"/>
      <w:outlineLvl w:val="6"/>
    </w:pPr>
    <w:rPr>
      <w:rFonts w:ascii="CaAbria" w:hAnsi="CaAbria" w:cs="CaAbria"/>
      <w:i/>
      <w:color w:val="000000"/>
      <w:sz w:val="20"/>
      <w:szCs w:val="20"/>
      <w:lang w:val="es-ES_tradnl" w:eastAsia="es-MX"/>
    </w:rPr>
  </w:style>
  <w:style w:type="paragraph" w:styleId="Ttulo8">
    <w:name w:val="heading 8"/>
    <w:basedOn w:val="Normal"/>
    <w:next w:val="Normal"/>
    <w:link w:val="Ttulo8Car"/>
    <w:qFormat/>
    <w:rsid w:val="001A4C3D"/>
    <w:pPr>
      <w:keepNext/>
      <w:keepLines/>
      <w:spacing w:line="259" w:lineRule="atLeast"/>
      <w:outlineLvl w:val="7"/>
    </w:pPr>
    <w:rPr>
      <w:rFonts w:ascii="CaAibri" w:hAnsi="CaAibri" w:cs="CaAibri"/>
      <w:i/>
      <w:color w:val="000000"/>
      <w:sz w:val="22"/>
      <w:szCs w:val="20"/>
      <w:lang w:val="es-MX" w:eastAsia="es-MX"/>
    </w:rPr>
  </w:style>
  <w:style w:type="paragraph" w:styleId="Ttulo9">
    <w:name w:val="heading 9"/>
    <w:basedOn w:val="Normal"/>
    <w:next w:val="Normal"/>
    <w:link w:val="Ttulo9Car"/>
    <w:qFormat/>
    <w:rsid w:val="001A4C3D"/>
    <w:pPr>
      <w:spacing w:before="240" w:after="60"/>
      <w:outlineLvl w:val="8"/>
    </w:pPr>
    <w:rPr>
      <w:rFonts w:ascii="CaAbria" w:hAnsi="CaAbria" w:cs="CaAbria"/>
      <w:i/>
      <w:color w:val="000000"/>
      <w:sz w:val="20"/>
      <w:szCs w:val="20"/>
      <w:lang w:val="es-ES_tradnl" w:eastAsia="es-MX"/>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Texto">
    <w:name w:val="Texto"/>
    <w:basedOn w:val="Normal"/>
    <w:link w:val="TextoCar"/>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0468AF"/>
    <w:pPr>
      <w:jc w:val="center"/>
    </w:pPr>
    <w:rPr>
      <w:rFonts w:eastAsia="Calibri"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val="es-MX"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rsid w:val="00140A5C"/>
    <w:pPr>
      <w:tabs>
        <w:tab w:val="center" w:pos="4419"/>
        <w:tab w:val="right" w:pos="8838"/>
      </w:tabs>
    </w:pPr>
  </w:style>
  <w:style w:type="character" w:styleId="Nmerodepgina">
    <w:name w:val="page number"/>
    <w:basedOn w:val="Fuentedeprrafopredeter"/>
    <w:rsid w:val="00140A5C"/>
  </w:style>
  <w:style w:type="character" w:customStyle="1" w:styleId="Ttulo3Car">
    <w:name w:val="Título 3 Car"/>
    <w:link w:val="Ttulo3"/>
    <w:rsid w:val="001A4C3D"/>
    <w:rPr>
      <w:rFonts w:ascii="CaAbria" w:hAnsi="CaAbria" w:cs="CaAbria"/>
      <w:b/>
      <w:color w:val="C0C0C0"/>
      <w:lang w:val="es-ES_tradnl"/>
    </w:rPr>
  </w:style>
  <w:style w:type="character" w:customStyle="1" w:styleId="Ttulo4Car">
    <w:name w:val="Título 4 Car"/>
    <w:link w:val="Ttulo4"/>
    <w:rsid w:val="001A4C3D"/>
    <w:rPr>
      <w:rFonts w:ascii="CaAibri" w:hAnsi="CaAibri" w:cs="CaAibri"/>
      <w:i/>
      <w:color w:val="00FFFF"/>
      <w:sz w:val="22"/>
    </w:rPr>
  </w:style>
  <w:style w:type="character" w:customStyle="1" w:styleId="Ttulo5Car">
    <w:name w:val="Título 5 Car"/>
    <w:link w:val="Ttulo5"/>
    <w:rsid w:val="001A4C3D"/>
    <w:rPr>
      <w:rFonts w:ascii="CaAibri" w:hAnsi="CaAibri" w:cs="CaAibri"/>
      <w:color w:val="00FFFF"/>
      <w:sz w:val="22"/>
    </w:rPr>
  </w:style>
  <w:style w:type="character" w:customStyle="1" w:styleId="Ttulo6Car">
    <w:name w:val="Título 6 Car"/>
    <w:link w:val="Ttulo6"/>
    <w:rsid w:val="001A4C3D"/>
    <w:rPr>
      <w:rFonts w:ascii="CaAibri" w:hAnsi="CaAibri" w:cs="CaAibri"/>
      <w:i/>
      <w:color w:val="808080"/>
      <w:sz w:val="22"/>
    </w:rPr>
  </w:style>
  <w:style w:type="character" w:customStyle="1" w:styleId="Ttulo7Car">
    <w:name w:val="Título 7 Car"/>
    <w:link w:val="Ttulo7"/>
    <w:rsid w:val="001A4C3D"/>
    <w:rPr>
      <w:rFonts w:ascii="CaAbria" w:hAnsi="CaAbria" w:cs="CaAbria"/>
      <w:i/>
      <w:color w:val="000000"/>
      <w:lang w:val="es-ES_tradnl"/>
    </w:rPr>
  </w:style>
  <w:style w:type="character" w:customStyle="1" w:styleId="Ttulo8Car">
    <w:name w:val="Título 8 Car"/>
    <w:link w:val="Ttulo8"/>
    <w:rsid w:val="001A4C3D"/>
    <w:rPr>
      <w:rFonts w:ascii="CaAibri" w:hAnsi="CaAibri" w:cs="CaAibri"/>
      <w:i/>
      <w:color w:val="000000"/>
      <w:sz w:val="22"/>
    </w:rPr>
  </w:style>
  <w:style w:type="character" w:customStyle="1" w:styleId="Ttulo9Car">
    <w:name w:val="Título 9 Car"/>
    <w:link w:val="Ttulo9"/>
    <w:rsid w:val="001A4C3D"/>
    <w:rPr>
      <w:rFonts w:ascii="CaAbria" w:hAnsi="CaAbria" w:cs="CaAbria"/>
      <w:i/>
      <w:color w:val="000000"/>
      <w:lang w:val="es-ES_tradnl"/>
    </w:rPr>
  </w:style>
  <w:style w:type="paragraph" w:styleId="Textocomentario">
    <w:name w:val="annotation text"/>
    <w:basedOn w:val="Normal"/>
    <w:link w:val="TextocomentarioCar"/>
    <w:rsid w:val="001A4C3D"/>
    <w:pPr>
      <w:spacing w:after="160"/>
    </w:pPr>
    <w:rPr>
      <w:rFonts w:ascii="CaAibri" w:hAnsi="CaAibri" w:cs="CaAibri"/>
      <w:sz w:val="20"/>
      <w:szCs w:val="20"/>
      <w:lang w:val="es-MX" w:eastAsia="es-MX"/>
    </w:rPr>
  </w:style>
  <w:style w:type="character" w:customStyle="1" w:styleId="TextocomentarioCar">
    <w:name w:val="Texto comentario Car"/>
    <w:link w:val="Textocomentario"/>
    <w:rsid w:val="001A4C3D"/>
    <w:rPr>
      <w:rFonts w:ascii="CaAibri" w:hAnsi="CaAibri" w:cs="CaAibri"/>
    </w:rPr>
  </w:style>
  <w:style w:type="paragraph" w:styleId="Textonotapie">
    <w:name w:val="footnote text"/>
    <w:basedOn w:val="Normal"/>
    <w:link w:val="TextonotapieCar"/>
    <w:rsid w:val="001A4C3D"/>
    <w:pPr>
      <w:spacing w:line="259" w:lineRule="atLeast"/>
    </w:pPr>
    <w:rPr>
      <w:rFonts w:ascii="CaAibri" w:hAnsi="CaAibri" w:cs="CaAibri"/>
      <w:sz w:val="18"/>
      <w:szCs w:val="20"/>
      <w:lang w:val="es-MX" w:eastAsia="es-MX"/>
    </w:rPr>
  </w:style>
  <w:style w:type="character" w:customStyle="1" w:styleId="TextonotapieCar">
    <w:name w:val="Texto nota pie Car"/>
    <w:link w:val="Textonotapie"/>
    <w:rsid w:val="001A4C3D"/>
    <w:rPr>
      <w:rFonts w:ascii="CaAibri" w:hAnsi="CaAibri" w:cs="CaAibri"/>
      <w:sz w:val="18"/>
    </w:rPr>
  </w:style>
  <w:style w:type="paragraph" w:styleId="NormalWeb">
    <w:name w:val="Normal (Web)"/>
    <w:basedOn w:val="Normal"/>
    <w:rsid w:val="001A4C3D"/>
    <w:pPr>
      <w:spacing w:before="100" w:after="100"/>
    </w:pPr>
    <w:rPr>
      <w:rFonts w:ascii="ArAal" w:hAnsi="ArAal" w:cs="ArAal"/>
      <w:color w:val="008080"/>
      <w:sz w:val="19"/>
      <w:szCs w:val="20"/>
      <w:lang w:eastAsia="es-MX"/>
    </w:rPr>
  </w:style>
  <w:style w:type="paragraph" w:customStyle="1" w:styleId="BalloonText">
    <w:name w:val="Balloon Text"/>
    <w:basedOn w:val="Normal"/>
    <w:rsid w:val="001A4C3D"/>
    <w:rPr>
      <w:rFonts w:ascii="TaAoma" w:hAnsi="TaAoma" w:cs="TaAoma"/>
      <w:sz w:val="16"/>
      <w:szCs w:val="20"/>
      <w:lang w:eastAsia="es-MX"/>
    </w:rPr>
  </w:style>
  <w:style w:type="paragraph" w:customStyle="1" w:styleId="centrar">
    <w:name w:val="centrar"/>
    <w:basedOn w:val="Normal"/>
    <w:rsid w:val="001A4C3D"/>
    <w:pPr>
      <w:spacing w:before="100" w:after="100"/>
    </w:pPr>
    <w:rPr>
      <w:rFonts w:ascii="TiAes New Roman" w:hAnsi="TiAes New Roman" w:cs="TiAes New Roman"/>
      <w:b/>
      <w:szCs w:val="20"/>
      <w:lang w:eastAsia="es-MX"/>
    </w:rPr>
  </w:style>
  <w:style w:type="paragraph" w:customStyle="1" w:styleId="sangria">
    <w:name w:val="sangria"/>
    <w:basedOn w:val="Normal"/>
    <w:rsid w:val="001A4C3D"/>
    <w:pPr>
      <w:spacing w:before="100" w:after="100"/>
      <w:ind w:left="240"/>
      <w:jc w:val="both"/>
    </w:pPr>
    <w:rPr>
      <w:rFonts w:ascii="TiAes New Roman" w:hAnsi="TiAes New Roman" w:cs="TiAes New Roman"/>
      <w:szCs w:val="20"/>
      <w:lang w:eastAsia="es-MX"/>
    </w:rPr>
  </w:style>
  <w:style w:type="paragraph" w:customStyle="1" w:styleId="sangrota">
    <w:name w:val="sangrota"/>
    <w:basedOn w:val="Normal"/>
    <w:rsid w:val="001A4C3D"/>
    <w:pPr>
      <w:spacing w:before="100" w:after="100"/>
      <w:ind w:left="360"/>
      <w:jc w:val="both"/>
    </w:pPr>
    <w:rPr>
      <w:rFonts w:ascii="TiAes New Roman" w:hAnsi="TiAes New Roman" w:cs="TiAes New Roman"/>
      <w:szCs w:val="20"/>
      <w:lang w:eastAsia="es-MX"/>
    </w:rPr>
  </w:style>
  <w:style w:type="paragraph" w:customStyle="1" w:styleId="sangrona">
    <w:name w:val="sangrona"/>
    <w:basedOn w:val="Normal"/>
    <w:rsid w:val="001A4C3D"/>
    <w:pPr>
      <w:spacing w:before="100" w:after="100"/>
      <w:ind w:left="360"/>
      <w:jc w:val="both"/>
    </w:pPr>
    <w:rPr>
      <w:rFonts w:ascii="TiAes New Roman" w:hAnsi="TiAes New Roman" w:cs="TiAes New Roman"/>
      <w:szCs w:val="20"/>
      <w:lang w:eastAsia="es-MX"/>
    </w:rPr>
  </w:style>
  <w:style w:type="paragraph" w:customStyle="1" w:styleId="Default">
    <w:name w:val="Default"/>
    <w:rsid w:val="001A4C3D"/>
    <w:rPr>
      <w:rFonts w:ascii="ArAal" w:hAnsi="ArAal" w:cs="ArAal"/>
      <w:color w:val="000000"/>
      <w:sz w:val="24"/>
    </w:rPr>
  </w:style>
  <w:style w:type="paragraph" w:customStyle="1" w:styleId="Textonormal">
    <w:name w:val="Texto normal"/>
    <w:basedOn w:val="Normal"/>
    <w:rsid w:val="001A4C3D"/>
    <w:pPr>
      <w:jc w:val="both"/>
    </w:pPr>
    <w:rPr>
      <w:rFonts w:ascii="ArAal" w:hAnsi="ArAal" w:cs="ArAal"/>
      <w:sz w:val="22"/>
      <w:szCs w:val="20"/>
      <w:lang w:val="es-MX" w:eastAsia="es-MX"/>
    </w:rPr>
  </w:style>
  <w:style w:type="paragraph" w:customStyle="1" w:styleId="BodyText2">
    <w:name w:val="Body Text 2"/>
    <w:basedOn w:val="Normal"/>
    <w:rsid w:val="001A4C3D"/>
    <w:pPr>
      <w:jc w:val="both"/>
    </w:pPr>
    <w:rPr>
      <w:rFonts w:ascii="ArAal" w:hAnsi="ArAal" w:cs="ArAal"/>
      <w:b/>
      <w:sz w:val="22"/>
      <w:szCs w:val="20"/>
      <w:lang w:val="es-MX" w:eastAsia="es-MX"/>
    </w:rPr>
  </w:style>
  <w:style w:type="paragraph" w:customStyle="1" w:styleId="BodyText3">
    <w:name w:val="Body Text 3"/>
    <w:basedOn w:val="Normal"/>
    <w:rsid w:val="001A4C3D"/>
    <w:pPr>
      <w:jc w:val="center"/>
    </w:pPr>
    <w:rPr>
      <w:rFonts w:ascii="ArAal" w:hAnsi="ArAal" w:cs="ArAal"/>
      <w:b/>
      <w:i/>
      <w:sz w:val="22"/>
      <w:szCs w:val="20"/>
      <w:lang w:val="es-MX" w:eastAsia="es-MX"/>
    </w:rPr>
  </w:style>
  <w:style w:type="paragraph" w:customStyle="1" w:styleId="Estilo2">
    <w:name w:val="Estilo2"/>
    <w:basedOn w:val="Normal"/>
    <w:rsid w:val="001A4C3D"/>
    <w:pPr>
      <w:tabs>
        <w:tab w:val="left" w:pos="360"/>
      </w:tabs>
      <w:ind w:left="360" w:hanging="360"/>
      <w:jc w:val="both"/>
    </w:pPr>
    <w:rPr>
      <w:rFonts w:ascii="TiAes New Roman" w:hAnsi="TiAes New Roman" w:cs="TiAes New Roman"/>
      <w:sz w:val="32"/>
      <w:szCs w:val="20"/>
      <w:lang w:eastAsia="es-MX"/>
    </w:rPr>
  </w:style>
  <w:style w:type="paragraph" w:styleId="Prrafodelista">
    <w:name w:val="List Paragraph"/>
    <w:basedOn w:val="Normal"/>
    <w:qFormat/>
    <w:rsid w:val="001A4C3D"/>
    <w:pPr>
      <w:ind w:left="708"/>
    </w:pPr>
    <w:rPr>
      <w:rFonts w:ascii="TiAes New Roman" w:hAnsi="TiAes New Roman" w:cs="TiAes New Roman"/>
      <w:szCs w:val="20"/>
      <w:lang w:eastAsia="es-MX"/>
    </w:rPr>
  </w:style>
  <w:style w:type="paragraph" w:customStyle="1" w:styleId="Ttulo31">
    <w:name w:val="Título 31"/>
    <w:basedOn w:val="Normal"/>
    <w:next w:val="Normal"/>
    <w:rsid w:val="001A4C3D"/>
    <w:pPr>
      <w:keepNext/>
      <w:keepLines/>
      <w:spacing w:before="200" w:line="276" w:lineRule="atLeast"/>
    </w:pPr>
    <w:rPr>
      <w:rFonts w:ascii="CaAbria" w:hAnsi="CaAbria" w:cs="CaAbria"/>
      <w:b/>
      <w:color w:val="C0C0C0"/>
      <w:sz w:val="22"/>
      <w:szCs w:val="20"/>
      <w:lang w:val="es-ES_tradnl" w:eastAsia="es-MX"/>
    </w:rPr>
  </w:style>
  <w:style w:type="paragraph" w:customStyle="1" w:styleId="Ttulo71">
    <w:name w:val="Título 71"/>
    <w:basedOn w:val="Normal"/>
    <w:next w:val="Normal"/>
    <w:rsid w:val="001A4C3D"/>
    <w:pPr>
      <w:keepNext/>
      <w:keepLines/>
      <w:spacing w:before="200" w:line="276" w:lineRule="atLeast"/>
    </w:pPr>
    <w:rPr>
      <w:rFonts w:ascii="CaAbria" w:hAnsi="CaAbria" w:cs="CaAbria"/>
      <w:i/>
      <w:color w:val="000000"/>
      <w:sz w:val="22"/>
      <w:szCs w:val="20"/>
      <w:lang w:val="es-ES_tradnl" w:eastAsia="es-MX"/>
    </w:rPr>
  </w:style>
  <w:style w:type="paragraph" w:customStyle="1" w:styleId="Ttulo91">
    <w:name w:val="Título 91"/>
    <w:basedOn w:val="Normal"/>
    <w:next w:val="Normal"/>
    <w:rsid w:val="001A4C3D"/>
    <w:pPr>
      <w:keepNext/>
      <w:keepLines/>
      <w:spacing w:before="200" w:line="276" w:lineRule="atLeast"/>
    </w:pPr>
    <w:rPr>
      <w:rFonts w:ascii="CaAbria" w:hAnsi="CaAbria" w:cs="CaAbria"/>
      <w:i/>
      <w:color w:val="000000"/>
      <w:sz w:val="20"/>
      <w:szCs w:val="20"/>
      <w:lang w:val="es-ES_tradnl" w:eastAsia="es-MX"/>
    </w:rPr>
  </w:style>
  <w:style w:type="paragraph" w:customStyle="1" w:styleId="BodyTextIndent3">
    <w:name w:val="Body Text Indent 3"/>
    <w:basedOn w:val="Normal"/>
    <w:rsid w:val="001A4C3D"/>
    <w:pPr>
      <w:ind w:hanging="1418"/>
      <w:jc w:val="both"/>
    </w:pPr>
    <w:rPr>
      <w:rFonts w:ascii="ArAal" w:hAnsi="ArAal" w:cs="ArAal"/>
      <w:szCs w:val="20"/>
      <w:lang w:val="es-MX" w:eastAsia="es-MX"/>
    </w:rPr>
  </w:style>
  <w:style w:type="paragraph" w:styleId="Sinespaciado">
    <w:name w:val="No Spacing"/>
    <w:qFormat/>
    <w:rsid w:val="001A4C3D"/>
    <w:rPr>
      <w:rFonts w:ascii="CaAibri" w:hAnsi="CaAibri" w:cs="CaAibri"/>
      <w:sz w:val="22"/>
    </w:rPr>
  </w:style>
  <w:style w:type="paragraph" w:customStyle="1" w:styleId="CM1">
    <w:name w:val="CM1"/>
    <w:basedOn w:val="Default"/>
    <w:next w:val="Default"/>
    <w:rsid w:val="001A4C3D"/>
    <w:pPr>
      <w:spacing w:line="333" w:lineRule="atLeast"/>
    </w:pPr>
    <w:rPr>
      <w:color w:val="auto"/>
    </w:rPr>
  </w:style>
  <w:style w:type="paragraph" w:customStyle="1" w:styleId="CM6">
    <w:name w:val="CM6"/>
    <w:basedOn w:val="Default"/>
    <w:next w:val="Default"/>
    <w:rsid w:val="001A4C3D"/>
    <w:rPr>
      <w:color w:val="auto"/>
    </w:rPr>
  </w:style>
  <w:style w:type="paragraph" w:customStyle="1" w:styleId="CM7">
    <w:name w:val="CM7"/>
    <w:basedOn w:val="Default"/>
    <w:next w:val="Default"/>
    <w:rsid w:val="001A4C3D"/>
    <w:rPr>
      <w:color w:val="auto"/>
    </w:rPr>
  </w:style>
  <w:style w:type="paragraph" w:customStyle="1" w:styleId="CM2">
    <w:name w:val="CM2"/>
    <w:basedOn w:val="Default"/>
    <w:next w:val="Default"/>
    <w:rsid w:val="001A4C3D"/>
    <w:pPr>
      <w:spacing w:line="288" w:lineRule="atLeast"/>
    </w:pPr>
    <w:rPr>
      <w:color w:val="auto"/>
    </w:rPr>
  </w:style>
  <w:style w:type="paragraph" w:customStyle="1" w:styleId="CM3">
    <w:name w:val="CM3"/>
    <w:basedOn w:val="Default"/>
    <w:next w:val="Default"/>
    <w:rsid w:val="001A4C3D"/>
    <w:pPr>
      <w:spacing w:line="291" w:lineRule="atLeast"/>
    </w:pPr>
    <w:rPr>
      <w:color w:val="auto"/>
    </w:rPr>
  </w:style>
  <w:style w:type="paragraph" w:customStyle="1" w:styleId="CM4">
    <w:name w:val="CM4"/>
    <w:basedOn w:val="Default"/>
    <w:next w:val="Default"/>
    <w:rsid w:val="001A4C3D"/>
    <w:pPr>
      <w:spacing w:line="293" w:lineRule="atLeast"/>
    </w:pPr>
    <w:rPr>
      <w:color w:val="auto"/>
    </w:rPr>
  </w:style>
  <w:style w:type="paragraph" w:customStyle="1" w:styleId="CM8">
    <w:name w:val="CM8"/>
    <w:basedOn w:val="Default"/>
    <w:next w:val="Default"/>
    <w:rsid w:val="001A4C3D"/>
    <w:rPr>
      <w:color w:val="auto"/>
    </w:rPr>
  </w:style>
  <w:style w:type="paragraph" w:customStyle="1" w:styleId="CM71">
    <w:name w:val="CM71"/>
    <w:basedOn w:val="Normal"/>
    <w:next w:val="Normal"/>
    <w:rsid w:val="001A4C3D"/>
    <w:rPr>
      <w:rFonts w:ascii="TiAes" w:hAnsi="TiAes" w:cs="TiAes"/>
      <w:szCs w:val="20"/>
      <w:lang w:val="es-MX" w:eastAsia="es-MX"/>
    </w:rPr>
  </w:style>
  <w:style w:type="paragraph" w:customStyle="1" w:styleId="CM75">
    <w:name w:val="CM75"/>
    <w:basedOn w:val="Normal"/>
    <w:next w:val="Normal"/>
    <w:rsid w:val="001A4C3D"/>
    <w:rPr>
      <w:rFonts w:ascii="TiAes" w:hAnsi="TiAes" w:cs="TiAes"/>
      <w:szCs w:val="20"/>
      <w:lang w:val="es-MX" w:eastAsia="es-MX"/>
    </w:rPr>
  </w:style>
  <w:style w:type="paragraph" w:customStyle="1" w:styleId="CM76">
    <w:name w:val="CM76"/>
    <w:basedOn w:val="Normal"/>
    <w:next w:val="Normal"/>
    <w:rsid w:val="001A4C3D"/>
    <w:rPr>
      <w:rFonts w:ascii="TiAes" w:hAnsi="TiAes" w:cs="TiAes"/>
      <w:szCs w:val="20"/>
      <w:lang w:val="es-MX" w:eastAsia="es-MX"/>
    </w:rPr>
  </w:style>
  <w:style w:type="paragraph" w:customStyle="1" w:styleId="CM80">
    <w:name w:val="CM80"/>
    <w:basedOn w:val="Normal"/>
    <w:next w:val="Normal"/>
    <w:rsid w:val="001A4C3D"/>
    <w:rPr>
      <w:rFonts w:ascii="TiAes" w:hAnsi="TiAes" w:cs="TiAes"/>
      <w:szCs w:val="20"/>
      <w:lang w:val="es-MX" w:eastAsia="es-MX"/>
    </w:rPr>
  </w:style>
  <w:style w:type="paragraph" w:customStyle="1" w:styleId="CM209">
    <w:name w:val="CM209"/>
    <w:basedOn w:val="Normal"/>
    <w:next w:val="Normal"/>
    <w:rsid w:val="001A4C3D"/>
    <w:rPr>
      <w:rFonts w:ascii="TiAes" w:hAnsi="TiAes" w:cs="TiAes"/>
      <w:szCs w:val="20"/>
      <w:lang w:val="es-MX" w:eastAsia="es-MX"/>
    </w:rPr>
  </w:style>
  <w:style w:type="paragraph" w:customStyle="1" w:styleId="CM13">
    <w:name w:val="CM13"/>
    <w:basedOn w:val="Normal"/>
    <w:next w:val="Normal"/>
    <w:rsid w:val="001A4C3D"/>
    <w:pPr>
      <w:spacing w:line="313" w:lineRule="atLeast"/>
    </w:pPr>
    <w:rPr>
      <w:rFonts w:ascii="TiAes" w:hAnsi="TiAes" w:cs="TiAes"/>
      <w:szCs w:val="20"/>
      <w:lang w:val="es-MX" w:eastAsia="es-MX"/>
    </w:rPr>
  </w:style>
  <w:style w:type="paragraph" w:customStyle="1" w:styleId="CM216">
    <w:name w:val="CM216"/>
    <w:basedOn w:val="Normal"/>
    <w:next w:val="Normal"/>
    <w:rsid w:val="001A4C3D"/>
    <w:rPr>
      <w:rFonts w:ascii="TiAes" w:hAnsi="TiAes" w:cs="TiAes"/>
      <w:szCs w:val="20"/>
      <w:lang w:val="es-MX" w:eastAsia="es-MX"/>
    </w:rPr>
  </w:style>
  <w:style w:type="paragraph" w:customStyle="1" w:styleId="CM211">
    <w:name w:val="CM211"/>
    <w:basedOn w:val="Normal"/>
    <w:next w:val="Normal"/>
    <w:rsid w:val="001A4C3D"/>
    <w:rPr>
      <w:rFonts w:ascii="TiAes" w:hAnsi="TiAes" w:cs="TiAes"/>
      <w:szCs w:val="20"/>
      <w:lang w:val="es-MX" w:eastAsia="es-MX"/>
    </w:rPr>
  </w:style>
  <w:style w:type="paragraph" w:customStyle="1" w:styleId="CM224">
    <w:name w:val="CM224"/>
    <w:basedOn w:val="Normal"/>
    <w:next w:val="Normal"/>
    <w:rsid w:val="001A4C3D"/>
    <w:rPr>
      <w:rFonts w:ascii="TiAes" w:hAnsi="TiAes" w:cs="TiAes"/>
      <w:szCs w:val="20"/>
      <w:lang w:val="es-MX" w:eastAsia="es-MX"/>
    </w:rPr>
  </w:style>
  <w:style w:type="paragraph" w:customStyle="1" w:styleId="CM65">
    <w:name w:val="CM65"/>
    <w:basedOn w:val="Normal"/>
    <w:next w:val="Normal"/>
    <w:rsid w:val="001A4C3D"/>
    <w:pPr>
      <w:spacing w:line="313" w:lineRule="atLeast"/>
    </w:pPr>
    <w:rPr>
      <w:rFonts w:ascii="TiAes" w:hAnsi="TiAes" w:cs="TiAes"/>
      <w:szCs w:val="20"/>
      <w:lang w:val="es-MX" w:eastAsia="es-MX"/>
    </w:rPr>
  </w:style>
  <w:style w:type="paragraph" w:customStyle="1" w:styleId="CM54">
    <w:name w:val="CM54"/>
    <w:basedOn w:val="Normal"/>
    <w:next w:val="Normal"/>
    <w:rsid w:val="001A4C3D"/>
    <w:pPr>
      <w:spacing w:line="316" w:lineRule="atLeast"/>
    </w:pPr>
    <w:rPr>
      <w:rFonts w:ascii="TiAes" w:hAnsi="TiAes" w:cs="TiAes"/>
      <w:szCs w:val="20"/>
      <w:lang w:val="es-MX" w:eastAsia="es-MX"/>
    </w:rPr>
  </w:style>
  <w:style w:type="paragraph" w:customStyle="1" w:styleId="CM238">
    <w:name w:val="CM238"/>
    <w:basedOn w:val="Normal"/>
    <w:next w:val="Normal"/>
    <w:rsid w:val="001A4C3D"/>
    <w:rPr>
      <w:rFonts w:ascii="TiAes" w:hAnsi="TiAes" w:cs="TiAes"/>
      <w:szCs w:val="20"/>
      <w:lang w:val="es-MX" w:eastAsia="es-MX"/>
    </w:rPr>
  </w:style>
  <w:style w:type="paragraph" w:customStyle="1" w:styleId="CM206">
    <w:name w:val="CM206"/>
    <w:basedOn w:val="Default"/>
    <w:next w:val="Default"/>
    <w:rsid w:val="001A4C3D"/>
    <w:rPr>
      <w:rFonts w:ascii="TiAes" w:hAnsi="TiAes" w:cs="TiAes"/>
      <w:color w:val="auto"/>
    </w:rPr>
  </w:style>
  <w:style w:type="paragraph" w:customStyle="1" w:styleId="CM100">
    <w:name w:val="CM100"/>
    <w:basedOn w:val="Default"/>
    <w:next w:val="Default"/>
    <w:rsid w:val="001A4C3D"/>
    <w:pPr>
      <w:spacing w:line="711" w:lineRule="atLeast"/>
    </w:pPr>
    <w:rPr>
      <w:rFonts w:ascii="TiAes" w:hAnsi="TiAes" w:cs="TiAes"/>
      <w:color w:val="auto"/>
    </w:rPr>
  </w:style>
  <w:style w:type="paragraph" w:customStyle="1" w:styleId="CM217">
    <w:name w:val="CM217"/>
    <w:basedOn w:val="Default"/>
    <w:next w:val="Default"/>
    <w:rsid w:val="001A4C3D"/>
    <w:rPr>
      <w:rFonts w:ascii="TiAes" w:hAnsi="TiAes" w:cs="TiAes"/>
      <w:color w:val="auto"/>
    </w:rPr>
  </w:style>
  <w:style w:type="paragraph" w:customStyle="1" w:styleId="CM219">
    <w:name w:val="CM219"/>
    <w:basedOn w:val="Default"/>
    <w:next w:val="Default"/>
    <w:rsid w:val="001A4C3D"/>
    <w:rPr>
      <w:rFonts w:ascii="TiAes" w:hAnsi="TiAes" w:cs="TiAes"/>
      <w:color w:val="auto"/>
    </w:rPr>
  </w:style>
  <w:style w:type="paragraph" w:customStyle="1" w:styleId="CM215">
    <w:name w:val="CM215"/>
    <w:basedOn w:val="Default"/>
    <w:next w:val="Default"/>
    <w:rsid w:val="001A4C3D"/>
    <w:rPr>
      <w:rFonts w:ascii="TiAes" w:hAnsi="TiAes" w:cs="TiAes"/>
      <w:color w:val="auto"/>
    </w:rPr>
  </w:style>
  <w:style w:type="paragraph" w:customStyle="1" w:styleId="CM101">
    <w:name w:val="CM101"/>
    <w:basedOn w:val="Default"/>
    <w:next w:val="Default"/>
    <w:rsid w:val="001A4C3D"/>
    <w:pPr>
      <w:spacing w:line="696" w:lineRule="atLeast"/>
    </w:pPr>
    <w:rPr>
      <w:rFonts w:ascii="TiAes" w:hAnsi="TiAes" w:cs="TiAes"/>
      <w:color w:val="auto"/>
    </w:rPr>
  </w:style>
  <w:style w:type="paragraph" w:customStyle="1" w:styleId="CM104">
    <w:name w:val="CM104"/>
    <w:basedOn w:val="Default"/>
    <w:next w:val="Default"/>
    <w:rsid w:val="001A4C3D"/>
    <w:rPr>
      <w:rFonts w:ascii="TiAes" w:hAnsi="TiAes" w:cs="TiAes"/>
      <w:color w:val="auto"/>
    </w:rPr>
  </w:style>
  <w:style w:type="paragraph" w:customStyle="1" w:styleId="CM105">
    <w:name w:val="CM105"/>
    <w:basedOn w:val="Default"/>
    <w:next w:val="Default"/>
    <w:rsid w:val="001A4C3D"/>
    <w:rPr>
      <w:rFonts w:ascii="TiAes" w:hAnsi="TiAes" w:cs="TiAes"/>
      <w:color w:val="auto"/>
    </w:rPr>
  </w:style>
  <w:style w:type="paragraph" w:customStyle="1" w:styleId="CM107">
    <w:name w:val="CM107"/>
    <w:basedOn w:val="Default"/>
    <w:next w:val="Default"/>
    <w:rsid w:val="001A4C3D"/>
    <w:rPr>
      <w:rFonts w:ascii="TiAes" w:hAnsi="TiAes" w:cs="TiAes"/>
      <w:color w:val="auto"/>
    </w:rPr>
  </w:style>
  <w:style w:type="paragraph" w:customStyle="1" w:styleId="CM18">
    <w:name w:val="CM18"/>
    <w:basedOn w:val="Default"/>
    <w:next w:val="Default"/>
    <w:rsid w:val="001A4C3D"/>
    <w:rPr>
      <w:color w:val="auto"/>
    </w:rPr>
  </w:style>
  <w:style w:type="paragraph" w:customStyle="1" w:styleId="CM14">
    <w:name w:val="CM14"/>
    <w:basedOn w:val="Default"/>
    <w:next w:val="Default"/>
    <w:rsid w:val="001A4C3D"/>
    <w:rPr>
      <w:color w:val="auto"/>
    </w:rPr>
  </w:style>
  <w:style w:type="paragraph" w:customStyle="1" w:styleId="CM17">
    <w:name w:val="CM17"/>
    <w:basedOn w:val="Default"/>
    <w:next w:val="Default"/>
    <w:rsid w:val="001A4C3D"/>
    <w:rPr>
      <w:color w:val="auto"/>
    </w:rPr>
  </w:style>
  <w:style w:type="paragraph" w:customStyle="1" w:styleId="CM19">
    <w:name w:val="CM19"/>
    <w:basedOn w:val="Default"/>
    <w:next w:val="Default"/>
    <w:rsid w:val="001A4C3D"/>
    <w:rPr>
      <w:color w:val="auto"/>
    </w:rPr>
  </w:style>
  <w:style w:type="paragraph" w:customStyle="1" w:styleId="CM11">
    <w:name w:val="CM11"/>
    <w:basedOn w:val="Default"/>
    <w:next w:val="Default"/>
    <w:rsid w:val="001A4C3D"/>
    <w:pPr>
      <w:spacing w:line="263" w:lineRule="atLeast"/>
    </w:pPr>
    <w:rPr>
      <w:color w:val="auto"/>
    </w:rPr>
  </w:style>
  <w:style w:type="paragraph" w:customStyle="1" w:styleId="Style1">
    <w:name w:val="Style1"/>
    <w:basedOn w:val="Normal"/>
    <w:rsid w:val="001A4C3D"/>
    <w:pPr>
      <w:spacing w:line="271" w:lineRule="exact"/>
      <w:jc w:val="both"/>
    </w:pPr>
    <w:rPr>
      <w:rFonts w:ascii="CeAtury Gothic" w:hAnsi="CeAtury Gothic" w:cs="CeAtury Gothic"/>
      <w:szCs w:val="20"/>
      <w:lang w:val="es-MX" w:eastAsia="es-MX"/>
    </w:rPr>
  </w:style>
  <w:style w:type="paragraph" w:customStyle="1" w:styleId="Style2">
    <w:name w:val="Style2"/>
    <w:basedOn w:val="Normal"/>
    <w:rsid w:val="001A4C3D"/>
    <w:pPr>
      <w:spacing w:line="293" w:lineRule="exact"/>
      <w:jc w:val="both"/>
    </w:pPr>
    <w:rPr>
      <w:rFonts w:ascii="CeAtury Gothic" w:hAnsi="CeAtury Gothic" w:cs="CeAtury Gothic"/>
      <w:szCs w:val="20"/>
      <w:lang w:val="es-MX" w:eastAsia="es-MX"/>
    </w:rPr>
  </w:style>
  <w:style w:type="paragraph" w:customStyle="1" w:styleId="Style3">
    <w:name w:val="Style3"/>
    <w:basedOn w:val="Normal"/>
    <w:rsid w:val="001A4C3D"/>
    <w:pPr>
      <w:spacing w:line="272" w:lineRule="exact"/>
      <w:jc w:val="both"/>
    </w:pPr>
    <w:rPr>
      <w:rFonts w:ascii="CeAtury Gothic" w:hAnsi="CeAtury Gothic" w:cs="CeAtury Gothic"/>
      <w:szCs w:val="20"/>
      <w:lang w:val="es-MX" w:eastAsia="es-MX"/>
    </w:rPr>
  </w:style>
  <w:style w:type="paragraph" w:customStyle="1" w:styleId="Style5">
    <w:name w:val="Style5"/>
    <w:basedOn w:val="Normal"/>
    <w:rsid w:val="001A4C3D"/>
    <w:pPr>
      <w:spacing w:line="178" w:lineRule="exact"/>
      <w:jc w:val="both"/>
    </w:pPr>
    <w:rPr>
      <w:rFonts w:ascii="CeAtury Gothic" w:hAnsi="CeAtury Gothic" w:cs="CeAtury Gothic"/>
      <w:szCs w:val="20"/>
      <w:lang w:val="es-MX" w:eastAsia="es-MX"/>
    </w:rPr>
  </w:style>
  <w:style w:type="paragraph" w:customStyle="1" w:styleId="Style7">
    <w:name w:val="Style7"/>
    <w:basedOn w:val="Normal"/>
    <w:rsid w:val="001A4C3D"/>
    <w:pPr>
      <w:spacing w:line="542" w:lineRule="exact"/>
    </w:pPr>
    <w:rPr>
      <w:rFonts w:ascii="CeAtury Gothic" w:hAnsi="CeAtury Gothic" w:cs="CeAtury Gothic"/>
      <w:szCs w:val="20"/>
      <w:lang w:val="es-MX" w:eastAsia="es-MX"/>
    </w:rPr>
  </w:style>
  <w:style w:type="paragraph" w:customStyle="1" w:styleId="Style8">
    <w:name w:val="Style8"/>
    <w:basedOn w:val="Normal"/>
    <w:rsid w:val="001A4C3D"/>
    <w:pPr>
      <w:spacing w:line="271" w:lineRule="exact"/>
    </w:pPr>
    <w:rPr>
      <w:rFonts w:ascii="CeAtury Gothic" w:hAnsi="CeAtury Gothic" w:cs="CeAtury Gothic"/>
      <w:szCs w:val="20"/>
      <w:lang w:val="es-MX" w:eastAsia="es-MX"/>
    </w:rPr>
  </w:style>
  <w:style w:type="paragraph" w:customStyle="1" w:styleId="Ttulo10">
    <w:name w:val="Título1"/>
    <w:basedOn w:val="Normal"/>
    <w:next w:val="Normal"/>
    <w:rsid w:val="001A4C3D"/>
    <w:pPr>
      <w:spacing w:after="80"/>
    </w:pPr>
    <w:rPr>
      <w:rFonts w:ascii="CaAibri Light" w:hAnsi="CaAibri Light" w:cs="CaAibri Light"/>
      <w:spacing w:val="-10"/>
      <w:sz w:val="56"/>
      <w:szCs w:val="20"/>
      <w:lang w:val="es-MX" w:eastAsia="es-MX"/>
    </w:rPr>
  </w:style>
  <w:style w:type="paragraph" w:styleId="Subttulo">
    <w:name w:val="Subtitle"/>
    <w:basedOn w:val="Normal"/>
    <w:next w:val="Normal"/>
    <w:link w:val="SubttuloCar"/>
    <w:qFormat/>
    <w:rsid w:val="001A4C3D"/>
    <w:pPr>
      <w:spacing w:after="160" w:line="259" w:lineRule="atLeast"/>
    </w:pPr>
    <w:rPr>
      <w:rFonts w:ascii="CaAibri" w:hAnsi="CaAibri" w:cs="CaAibri"/>
      <w:color w:val="808080"/>
      <w:spacing w:val="15"/>
      <w:sz w:val="28"/>
      <w:szCs w:val="20"/>
      <w:lang w:val="es-MX" w:eastAsia="es-MX"/>
    </w:rPr>
  </w:style>
  <w:style w:type="character" w:customStyle="1" w:styleId="SubttuloCar">
    <w:name w:val="Subtítulo Car"/>
    <w:link w:val="Subttulo"/>
    <w:rsid w:val="001A4C3D"/>
    <w:rPr>
      <w:rFonts w:ascii="CaAibri" w:hAnsi="CaAibri" w:cs="CaAibri"/>
      <w:color w:val="808080"/>
      <w:spacing w:val="15"/>
      <w:sz w:val="28"/>
    </w:rPr>
  </w:style>
  <w:style w:type="paragraph" w:styleId="Cita">
    <w:name w:val="Quote"/>
    <w:basedOn w:val="Normal"/>
    <w:next w:val="Normal"/>
    <w:link w:val="CitaCar"/>
    <w:qFormat/>
    <w:rsid w:val="001A4C3D"/>
    <w:pPr>
      <w:spacing w:before="160" w:after="160" w:line="259" w:lineRule="atLeast"/>
      <w:jc w:val="center"/>
    </w:pPr>
    <w:rPr>
      <w:rFonts w:ascii="CaAibri" w:hAnsi="CaAibri" w:cs="CaAibri"/>
      <w:i/>
      <w:color w:val="000000"/>
      <w:sz w:val="22"/>
      <w:szCs w:val="20"/>
      <w:lang w:val="es-MX" w:eastAsia="es-MX"/>
    </w:rPr>
  </w:style>
  <w:style w:type="character" w:customStyle="1" w:styleId="CitaCar">
    <w:name w:val="Cita Car"/>
    <w:link w:val="Cita"/>
    <w:rsid w:val="001A4C3D"/>
    <w:rPr>
      <w:rFonts w:ascii="CaAibri" w:hAnsi="CaAibri" w:cs="CaAibri"/>
      <w:i/>
      <w:color w:val="000000"/>
      <w:sz w:val="22"/>
    </w:rPr>
  </w:style>
  <w:style w:type="paragraph" w:styleId="Citadestacada">
    <w:name w:val="Intense Quote"/>
    <w:basedOn w:val="Normal"/>
    <w:next w:val="Normal"/>
    <w:link w:val="CitadestacadaCar"/>
    <w:qFormat/>
    <w:rsid w:val="001A4C3D"/>
    <w:pPr>
      <w:pBdr>
        <w:top w:val="single" w:sz="6" w:space="10" w:color="00FFFF"/>
        <w:bottom w:val="single" w:sz="6" w:space="10" w:color="00FFFF"/>
      </w:pBdr>
      <w:spacing w:before="360" w:after="360" w:line="259" w:lineRule="atLeast"/>
      <w:ind w:left="864" w:right="864"/>
      <w:jc w:val="center"/>
    </w:pPr>
    <w:rPr>
      <w:rFonts w:ascii="CaAibri" w:hAnsi="CaAibri" w:cs="CaAibri"/>
      <w:i/>
      <w:color w:val="00FFFF"/>
      <w:sz w:val="22"/>
      <w:szCs w:val="20"/>
      <w:lang w:val="es-MX" w:eastAsia="es-MX"/>
    </w:rPr>
  </w:style>
  <w:style w:type="character" w:customStyle="1" w:styleId="CitadestacadaCar">
    <w:name w:val="Cita destacada Car"/>
    <w:link w:val="Citadestacada"/>
    <w:rsid w:val="001A4C3D"/>
    <w:rPr>
      <w:rFonts w:ascii="CaAibri" w:hAnsi="CaAibri" w:cs="CaAibri"/>
      <w:i/>
      <w:color w:val="00FFFF"/>
      <w:sz w:val="22"/>
    </w:rPr>
  </w:style>
  <w:style w:type="paragraph" w:customStyle="1" w:styleId="annotationsubject">
    <w:name w:val="annotation subject"/>
    <w:basedOn w:val="Textocomentario"/>
    <w:next w:val="Textocomentario"/>
    <w:rsid w:val="001A4C3D"/>
    <w:pPr>
      <w:spacing w:after="0"/>
    </w:pPr>
    <w:rPr>
      <w:rFonts w:ascii="TiAes New Roman" w:hAnsi="TiAes New Roman" w:cs="TiAes New Roman"/>
      <w:b/>
    </w:rPr>
  </w:style>
  <w:style w:type="paragraph" w:customStyle="1" w:styleId="Bodytext1">
    <w:name w:val="Body text|1"/>
    <w:basedOn w:val="Normal"/>
    <w:rsid w:val="001A4C3D"/>
    <w:pPr>
      <w:shd w:val="clear" w:color="auto" w:fill="FFFFFF"/>
      <w:spacing w:after="320" w:line="300" w:lineRule="atLeast"/>
    </w:pPr>
    <w:rPr>
      <w:rFonts w:ascii="ArAal" w:hAnsi="ArAal" w:cs="ArAal"/>
      <w:sz w:val="20"/>
      <w:szCs w:val="20"/>
      <w:lang w:val="es-MX" w:eastAsia="es-MX"/>
    </w:rPr>
  </w:style>
  <w:style w:type="paragraph" w:customStyle="1" w:styleId="Tableofcontents1">
    <w:name w:val="Table of contents|1"/>
    <w:basedOn w:val="Normal"/>
    <w:rsid w:val="001A4C3D"/>
    <w:pPr>
      <w:shd w:val="clear" w:color="auto" w:fill="FFFFFF"/>
      <w:spacing w:after="380"/>
    </w:pPr>
    <w:rPr>
      <w:rFonts w:ascii="ArAal" w:hAnsi="ArAal" w:cs="ArAal"/>
      <w:b/>
      <w:sz w:val="20"/>
      <w:szCs w:val="20"/>
      <w:lang w:val="es-MX" w:eastAsia="es-MX"/>
    </w:rPr>
  </w:style>
  <w:style w:type="paragraph" w:customStyle="1" w:styleId="Footnote1">
    <w:name w:val="Footnote|1"/>
    <w:basedOn w:val="Normal"/>
    <w:rsid w:val="001A4C3D"/>
    <w:pPr>
      <w:shd w:val="clear" w:color="auto" w:fill="FFFFFF"/>
    </w:pPr>
    <w:rPr>
      <w:rFonts w:ascii="ArAal" w:hAnsi="ArAal" w:cs="ArAal"/>
      <w:sz w:val="15"/>
      <w:szCs w:val="20"/>
      <w:lang w:val="es-MX" w:eastAsia="es-MX"/>
    </w:rPr>
  </w:style>
  <w:style w:type="paragraph" w:customStyle="1" w:styleId="Bodytext20">
    <w:name w:val="Body text|2"/>
    <w:basedOn w:val="Normal"/>
    <w:rsid w:val="001A4C3D"/>
    <w:pPr>
      <w:shd w:val="clear" w:color="auto" w:fill="FFFFFF"/>
      <w:spacing w:after="300" w:line="317" w:lineRule="atLeast"/>
      <w:ind w:left="740" w:firstLine="20"/>
    </w:pPr>
    <w:rPr>
      <w:rFonts w:ascii="ArAal" w:hAnsi="ArAal" w:cs="ArAal"/>
      <w:sz w:val="17"/>
      <w:szCs w:val="20"/>
      <w:lang w:val="es-MX" w:eastAsia="es-MX"/>
    </w:rPr>
  </w:style>
  <w:style w:type="paragraph" w:customStyle="1" w:styleId="Heading11">
    <w:name w:val="Heading #1|1"/>
    <w:basedOn w:val="Normal"/>
    <w:rsid w:val="001A4C3D"/>
    <w:pPr>
      <w:shd w:val="clear" w:color="auto" w:fill="FFFFFF"/>
      <w:spacing w:after="540" w:line="293" w:lineRule="atLeast"/>
    </w:pPr>
    <w:rPr>
      <w:rFonts w:ascii="ArAal" w:hAnsi="ArAal" w:cs="ArAal"/>
      <w:b/>
      <w:sz w:val="20"/>
      <w:szCs w:val="20"/>
      <w:lang w:val="es-MX" w:eastAsia="es-MX"/>
    </w:rPr>
  </w:style>
  <w:style w:type="paragraph" w:customStyle="1" w:styleId="Other1">
    <w:name w:val="Other|1"/>
    <w:basedOn w:val="Normal"/>
    <w:rsid w:val="001A4C3D"/>
    <w:pPr>
      <w:shd w:val="clear" w:color="auto" w:fill="FFFFFF"/>
      <w:spacing w:after="300" w:line="298" w:lineRule="atLeast"/>
    </w:pPr>
    <w:rPr>
      <w:rFonts w:ascii="ArAal" w:hAnsi="ArAal" w:cs="ArAal"/>
      <w:sz w:val="20"/>
      <w:szCs w:val="20"/>
      <w:lang w:val="es-MX" w:eastAsia="es-MX"/>
    </w:rPr>
  </w:style>
  <w:style w:type="paragraph" w:customStyle="1" w:styleId="Estilo">
    <w:name w:val="Estilo"/>
    <w:basedOn w:val="Sinespaciado"/>
    <w:rsid w:val="001A4C3D"/>
    <w:pPr>
      <w:jc w:val="both"/>
    </w:pPr>
    <w:rPr>
      <w:rFonts w:ascii="ArAal" w:hAnsi="ArAal" w:cs="ArAal"/>
      <w:sz w:val="24"/>
    </w:rPr>
  </w:style>
  <w:style w:type="paragraph" w:customStyle="1" w:styleId="Style20">
    <w:name w:val="Style20"/>
    <w:basedOn w:val="Normal"/>
    <w:rsid w:val="001A4C3D"/>
    <w:pPr>
      <w:spacing w:line="200" w:lineRule="exact"/>
      <w:jc w:val="both"/>
    </w:pPr>
    <w:rPr>
      <w:rFonts w:ascii="ArAal" w:hAnsi="ArAal" w:cs="ArAal"/>
      <w:szCs w:val="20"/>
      <w:lang w:val="es-MX" w:eastAsia="es-MX"/>
    </w:rPr>
  </w:style>
  <w:style w:type="paragraph" w:customStyle="1" w:styleId="Style58">
    <w:name w:val="Style58"/>
    <w:basedOn w:val="Normal"/>
    <w:rsid w:val="001A4C3D"/>
    <w:pPr>
      <w:spacing w:line="320" w:lineRule="exact"/>
      <w:jc w:val="both"/>
    </w:pPr>
    <w:rPr>
      <w:rFonts w:ascii="ArAal" w:hAnsi="ArAal" w:cs="ArAal"/>
      <w:szCs w:val="20"/>
      <w:lang w:val="es-MX" w:eastAsia="es-MX"/>
    </w:rPr>
  </w:style>
  <w:style w:type="paragraph" w:styleId="Revisin">
    <w:name w:val="Revision"/>
    <w:rsid w:val="001A4C3D"/>
    <w:rPr>
      <w:rFonts w:ascii="CaAibri" w:hAnsi="CaAibri" w:cs="CaAibri"/>
      <w:sz w:val="22"/>
    </w:rPr>
  </w:style>
  <w:style w:type="paragraph" w:customStyle="1" w:styleId="p1">
    <w:name w:val="p1"/>
    <w:basedOn w:val="Normal"/>
    <w:rsid w:val="001A4C3D"/>
    <w:pPr>
      <w:spacing w:before="100" w:after="100"/>
    </w:pPr>
    <w:rPr>
      <w:rFonts w:ascii="TiAes New Roman" w:hAnsi="TiAes New Roman" w:cs="TiAes New Roman"/>
      <w:szCs w:val="20"/>
      <w:lang w:val="es-MX" w:eastAsia="es-MX"/>
    </w:rPr>
  </w:style>
  <w:style w:type="paragraph" w:customStyle="1" w:styleId="ANota">
    <w:name w:val="A. Nota"/>
    <w:basedOn w:val="Normal"/>
    <w:rsid w:val="001A4C3D"/>
    <w:pPr>
      <w:jc w:val="both"/>
    </w:pPr>
    <w:rPr>
      <w:rFonts w:ascii="ArAal" w:hAnsi="ArAal" w:cs="ArAal"/>
      <w:sz w:val="22"/>
      <w:szCs w:val="20"/>
      <w:lang w:val="es-MX" w:eastAsia="es-MX"/>
    </w:rPr>
  </w:style>
  <w:style w:type="paragraph" w:styleId="Textodeglobo">
    <w:name w:val="Balloon Text"/>
    <w:basedOn w:val="Normal"/>
    <w:link w:val="TextodegloboCar"/>
    <w:uiPriority w:val="99"/>
    <w:semiHidden/>
    <w:unhideWhenUsed/>
    <w:rsid w:val="00415148"/>
    <w:rPr>
      <w:rFonts w:ascii="Segoe UI" w:hAnsi="Segoe UI" w:cs="Segoe UI"/>
      <w:sz w:val="18"/>
      <w:szCs w:val="18"/>
    </w:rPr>
  </w:style>
  <w:style w:type="character" w:customStyle="1" w:styleId="TextodegloboCar">
    <w:name w:val="Texto de globo Car"/>
    <w:link w:val="Textodeglobo"/>
    <w:uiPriority w:val="99"/>
    <w:semiHidden/>
    <w:rsid w:val="00415148"/>
    <w:rPr>
      <w:rFonts w:ascii="Segoe UI" w:hAnsi="Segoe UI" w:cs="Segoe UI"/>
      <w:sz w:val="18"/>
      <w:szCs w:val="18"/>
      <w:lang w:val="es-ES" w:eastAsia="es-ES"/>
    </w:rPr>
  </w:style>
  <w:style w:type="paragraph" w:customStyle="1" w:styleId="Sumario">
    <w:name w:val="Sumario"/>
    <w:basedOn w:val="Normal"/>
    <w:rsid w:val="00441E98"/>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441E98"/>
    <w:pPr>
      <w:tabs>
        <w:tab w:val="right" w:leader="dot" w:pos="8100"/>
        <w:tab w:val="right" w:pos="8640"/>
      </w:tabs>
      <w:spacing w:line="334" w:lineRule="exact"/>
      <w:ind w:left="274" w:right="749"/>
      <w:jc w:val="both"/>
    </w:pPr>
    <w:rPr>
      <w:b/>
      <w:sz w:val="20"/>
      <w:szCs w:val="20"/>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gutierrez\Desktop\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MODELO.dot</Template>
  <TotalTime>4</TotalTime>
  <Pages>2</Pages>
  <Words>515</Words>
  <Characters>2838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lpstr>
    </vt:vector>
  </TitlesOfParts>
  <Company>Diario Oficial de la Federación</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DOF</dc:creator>
  <cp:keywords/>
  <dc:description/>
  <cp:lastModifiedBy>C.P.C. Juan Antonio Zapata Zapata</cp:lastModifiedBy>
  <cp:revision>4</cp:revision>
  <cp:lastPrinted>2026-04-09T23:30:00Z</cp:lastPrinted>
  <dcterms:created xsi:type="dcterms:W3CDTF">2026-04-11T22:54:00Z</dcterms:created>
  <dcterms:modified xsi:type="dcterms:W3CDTF">2026-04-11T22:57:00Z</dcterms:modified>
</cp:coreProperties>
</file>